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6B4" w:rsidRPr="00212140" w:rsidRDefault="002B16B4" w:rsidP="00EF61BB">
      <w:pPr>
        <w:tabs>
          <w:tab w:val="left" w:pos="851"/>
        </w:tabs>
        <w:jc w:val="both"/>
        <w:rPr>
          <w:sz w:val="28"/>
          <w:szCs w:val="28"/>
        </w:rPr>
      </w:pPr>
    </w:p>
    <w:p w:rsidR="007E5CF8" w:rsidRDefault="00637E7F" w:rsidP="00C71129">
      <w:pPr>
        <w:ind w:left="9781"/>
        <w:jc w:val="right"/>
      </w:pPr>
      <w:r w:rsidRPr="008449C9">
        <w:t xml:space="preserve">Приложение </w:t>
      </w:r>
      <w:r w:rsidR="00397162" w:rsidRPr="008449C9">
        <w:t>№ 6</w:t>
      </w:r>
      <w:r w:rsidR="00F52BF5" w:rsidRPr="008449C9">
        <w:t xml:space="preserve"> </w:t>
      </w:r>
    </w:p>
    <w:p w:rsidR="005204CA" w:rsidRDefault="00EF61BB" w:rsidP="00EF61BB">
      <w:pPr>
        <w:ind w:left="9781"/>
        <w:jc w:val="right"/>
      </w:pPr>
      <w:r w:rsidRPr="00EF61BB">
        <w:t xml:space="preserve">к </w:t>
      </w:r>
      <w:r>
        <w:t xml:space="preserve">Тарифному соглашению </w:t>
      </w:r>
      <w:r>
        <w:br/>
        <w:t xml:space="preserve">на медицинскую помощь в системе обязательного медицинского страхования </w:t>
      </w:r>
    </w:p>
    <w:p w:rsidR="00D84EC3" w:rsidRDefault="00EF61BB" w:rsidP="00EF61BB">
      <w:pPr>
        <w:ind w:left="9781"/>
        <w:jc w:val="right"/>
      </w:pPr>
      <w:r>
        <w:t>Забайкальского края</w:t>
      </w:r>
      <w:r w:rsidR="00BB5B41">
        <w:t xml:space="preserve"> на 2017</w:t>
      </w:r>
      <w:r w:rsidR="005204CA">
        <w:t xml:space="preserve"> год</w:t>
      </w:r>
    </w:p>
    <w:p w:rsidR="00EF61BB" w:rsidRDefault="00EF61BB" w:rsidP="00D84EC3">
      <w:pPr>
        <w:ind w:left="9781"/>
        <w:jc w:val="right"/>
      </w:pPr>
      <w:r>
        <w:t xml:space="preserve"> от</w:t>
      </w:r>
      <w:r w:rsidR="00D84EC3">
        <w:t xml:space="preserve"> </w:t>
      </w:r>
      <w:r w:rsidR="00D30CC7">
        <w:t>30</w:t>
      </w:r>
      <w:r w:rsidR="00BB5B41">
        <w:t xml:space="preserve"> декабря</w:t>
      </w:r>
      <w:r>
        <w:t xml:space="preserve"> 2016 года</w:t>
      </w:r>
    </w:p>
    <w:p w:rsidR="00EF61BB" w:rsidRPr="008449C9" w:rsidRDefault="00EF61BB" w:rsidP="00C71129">
      <w:pPr>
        <w:ind w:left="9781"/>
        <w:jc w:val="right"/>
      </w:pPr>
    </w:p>
    <w:p w:rsidR="00A53888" w:rsidRPr="00DC7CA7" w:rsidRDefault="00A53888" w:rsidP="0022554D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</w:p>
    <w:p w:rsidR="002B7336" w:rsidRPr="00DC7CA7" w:rsidRDefault="002B7336" w:rsidP="0022554D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DC7CA7">
        <w:rPr>
          <w:rFonts w:ascii="Times New Roman" w:hAnsi="Times New Roman" w:cs="Times New Roman"/>
          <w:color w:val="auto"/>
          <w:sz w:val="28"/>
          <w:szCs w:val="28"/>
        </w:rPr>
        <w:t>Перечень оснований для отказа в оплате медицинской помощи</w:t>
      </w:r>
    </w:p>
    <w:p w:rsidR="002B7336" w:rsidRPr="00DC7CA7" w:rsidRDefault="002B7336" w:rsidP="0022554D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DC7CA7">
        <w:rPr>
          <w:rFonts w:ascii="Times New Roman" w:hAnsi="Times New Roman" w:cs="Times New Roman"/>
          <w:color w:val="auto"/>
          <w:sz w:val="28"/>
          <w:szCs w:val="28"/>
        </w:rPr>
        <w:t xml:space="preserve">(уменьшения оплаты медицинской помощи), </w:t>
      </w:r>
      <w:r w:rsidR="00AB338A" w:rsidRPr="00DC7CA7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DC7CA7">
        <w:rPr>
          <w:rFonts w:ascii="Times New Roman" w:hAnsi="Times New Roman" w:cs="Times New Roman"/>
          <w:color w:val="auto"/>
          <w:sz w:val="28"/>
          <w:szCs w:val="28"/>
        </w:rPr>
        <w:t xml:space="preserve"> также уплаты медицинской организацией штрафа, в том числе за неоказание, несвоевременное оказание либо оказание медицинской помощи ненадлежащего качества (в том числе для случаев оказания скорой медицинской помощи вне медицинской организации)</w:t>
      </w:r>
    </w:p>
    <w:p w:rsidR="00D76E5C" w:rsidRPr="008449C9" w:rsidRDefault="00D76E5C" w:rsidP="0022554D">
      <w:pPr>
        <w:jc w:val="center"/>
        <w:rPr>
          <w:sz w:val="28"/>
          <w:szCs w:val="28"/>
        </w:rPr>
      </w:pP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43"/>
        <w:gridCol w:w="110"/>
        <w:gridCol w:w="155"/>
        <w:gridCol w:w="12757"/>
        <w:gridCol w:w="1134"/>
        <w:gridCol w:w="851"/>
      </w:tblGrid>
      <w:tr w:rsidR="00D76E5C" w:rsidRPr="008449C9" w:rsidTr="00C71129">
        <w:trPr>
          <w:trHeight w:val="33"/>
        </w:trPr>
        <w:tc>
          <w:tcPr>
            <w:tcW w:w="1008" w:type="dxa"/>
            <w:gridSpan w:val="3"/>
            <w:vMerge w:val="restart"/>
            <w:vAlign w:val="center"/>
          </w:tcPr>
          <w:p w:rsidR="00D76E5C" w:rsidRPr="008449C9" w:rsidRDefault="00D76E5C" w:rsidP="0022554D">
            <w:pPr>
              <w:jc w:val="center"/>
              <w:rPr>
                <w:bCs/>
              </w:rPr>
            </w:pPr>
            <w:r w:rsidRPr="008449C9">
              <w:rPr>
                <w:bCs/>
              </w:rPr>
              <w:t xml:space="preserve">№ </w:t>
            </w:r>
            <w:proofErr w:type="spellStart"/>
            <w:proofErr w:type="gramStart"/>
            <w:r w:rsidRPr="008449C9">
              <w:rPr>
                <w:bCs/>
              </w:rPr>
              <w:t>п</w:t>
            </w:r>
            <w:proofErr w:type="spellEnd"/>
            <w:proofErr w:type="gramEnd"/>
            <w:r w:rsidRPr="008449C9">
              <w:rPr>
                <w:bCs/>
              </w:rPr>
              <w:t>/</w:t>
            </w:r>
            <w:proofErr w:type="spellStart"/>
            <w:r w:rsidRPr="008449C9">
              <w:rPr>
                <w:bCs/>
              </w:rPr>
              <w:t>п</w:t>
            </w:r>
            <w:proofErr w:type="spellEnd"/>
          </w:p>
        </w:tc>
        <w:tc>
          <w:tcPr>
            <w:tcW w:w="12757" w:type="dxa"/>
            <w:vMerge w:val="restart"/>
            <w:vAlign w:val="center"/>
          </w:tcPr>
          <w:p w:rsidR="00D76E5C" w:rsidRPr="008449C9" w:rsidRDefault="002B7336" w:rsidP="0022554D">
            <w:pPr>
              <w:jc w:val="center"/>
              <w:rPr>
                <w:bCs/>
              </w:rPr>
            </w:pPr>
            <w:r w:rsidRPr="008449C9">
              <w:rPr>
                <w:bCs/>
              </w:rPr>
              <w:t>Перечень дефектов, нарушений</w:t>
            </w:r>
          </w:p>
        </w:tc>
        <w:tc>
          <w:tcPr>
            <w:tcW w:w="1985" w:type="dxa"/>
            <w:gridSpan w:val="2"/>
            <w:vAlign w:val="center"/>
          </w:tcPr>
          <w:p w:rsidR="00D76E5C" w:rsidRPr="008449C9" w:rsidRDefault="00D76E5C" w:rsidP="0022554D">
            <w:pPr>
              <w:jc w:val="center"/>
              <w:rPr>
                <w:bCs/>
              </w:rPr>
            </w:pPr>
            <w:r w:rsidRPr="008449C9">
              <w:rPr>
                <w:bCs/>
              </w:rPr>
              <w:t>Последствия неисполнения обязательств</w:t>
            </w:r>
          </w:p>
        </w:tc>
      </w:tr>
      <w:tr w:rsidR="00D76E5C" w:rsidRPr="008449C9" w:rsidTr="00C71129">
        <w:trPr>
          <w:trHeight w:val="297"/>
        </w:trPr>
        <w:tc>
          <w:tcPr>
            <w:tcW w:w="1008" w:type="dxa"/>
            <w:gridSpan w:val="3"/>
            <w:vMerge/>
            <w:vAlign w:val="center"/>
          </w:tcPr>
          <w:p w:rsidR="00D76E5C" w:rsidRPr="008449C9" w:rsidRDefault="00D76E5C" w:rsidP="0022554D">
            <w:pPr>
              <w:jc w:val="center"/>
              <w:rPr>
                <w:bCs/>
              </w:rPr>
            </w:pPr>
          </w:p>
        </w:tc>
        <w:tc>
          <w:tcPr>
            <w:tcW w:w="12757" w:type="dxa"/>
            <w:vMerge/>
            <w:vAlign w:val="center"/>
          </w:tcPr>
          <w:p w:rsidR="00D76E5C" w:rsidRPr="008449C9" w:rsidRDefault="00D76E5C" w:rsidP="0022554D">
            <w:pPr>
              <w:jc w:val="center"/>
              <w:rPr>
                <w:bCs/>
              </w:rPr>
            </w:pPr>
          </w:p>
        </w:tc>
        <w:tc>
          <w:tcPr>
            <w:tcW w:w="1134" w:type="dxa"/>
            <w:vAlign w:val="center"/>
          </w:tcPr>
          <w:p w:rsidR="00F50B1D" w:rsidRPr="008043FF" w:rsidRDefault="008043FF" w:rsidP="0022554D">
            <w:pPr>
              <w:jc w:val="center"/>
              <w:rPr>
                <w:bCs/>
                <w:sz w:val="18"/>
                <w:szCs w:val="18"/>
              </w:rPr>
            </w:pPr>
            <w:r w:rsidRPr="008043FF">
              <w:rPr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8043FF">
              <w:rPr>
                <w:bCs/>
                <w:sz w:val="18"/>
                <w:szCs w:val="18"/>
              </w:rPr>
              <w:t>К-т</w:t>
            </w:r>
            <w:proofErr w:type="spellEnd"/>
            <w:proofErr w:type="gramEnd"/>
            <w:r w:rsidRPr="008043FF">
              <w:rPr>
                <w:bCs/>
                <w:sz w:val="18"/>
                <w:szCs w:val="18"/>
              </w:rPr>
              <w:t xml:space="preserve"> для определения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8043FF">
              <w:rPr>
                <w:bCs/>
                <w:sz w:val="18"/>
                <w:szCs w:val="18"/>
              </w:rPr>
              <w:t>неполной оплаты медицинской помощи</w:t>
            </w:r>
          </w:p>
          <w:p w:rsidR="00D76E5C" w:rsidRPr="008043FF" w:rsidRDefault="00D76E5C" w:rsidP="00F50B1D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A36065" w:rsidRPr="008043FF" w:rsidRDefault="008043FF" w:rsidP="00A36065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proofErr w:type="gramStart"/>
            <w:r>
              <w:rPr>
                <w:bCs/>
                <w:sz w:val="18"/>
                <w:szCs w:val="18"/>
              </w:rPr>
              <w:t>К-т</w:t>
            </w:r>
            <w:proofErr w:type="spellEnd"/>
            <w:proofErr w:type="gramEnd"/>
            <w:r>
              <w:rPr>
                <w:bCs/>
                <w:sz w:val="18"/>
                <w:szCs w:val="18"/>
              </w:rPr>
              <w:t xml:space="preserve"> для определения размера штрафа</w:t>
            </w:r>
          </w:p>
          <w:p w:rsidR="00D76E5C" w:rsidRPr="008043FF" w:rsidRDefault="00D76E5C" w:rsidP="0022554D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D76E5C" w:rsidRPr="008449C9" w:rsidTr="0076075C">
        <w:trPr>
          <w:trHeight w:val="240"/>
        </w:trPr>
        <w:tc>
          <w:tcPr>
            <w:tcW w:w="15750" w:type="dxa"/>
            <w:gridSpan w:val="6"/>
            <w:vAlign w:val="center"/>
          </w:tcPr>
          <w:p w:rsidR="00D76E5C" w:rsidRPr="00CA62E8" w:rsidRDefault="00D76E5C" w:rsidP="0022554D">
            <w:pPr>
              <w:rPr>
                <w:b/>
              </w:rPr>
            </w:pPr>
            <w:r w:rsidRPr="00CA62E8">
              <w:rPr>
                <w:b/>
              </w:rPr>
              <w:t xml:space="preserve">1. </w:t>
            </w:r>
            <w:r w:rsidR="002B7336" w:rsidRPr="00CA62E8">
              <w:rPr>
                <w:b/>
                <w:bCs/>
              </w:rPr>
              <w:t>Нарушения, ограничивающие доступность медицинской помощи для застрахованных лиц</w:t>
            </w:r>
          </w:p>
        </w:tc>
      </w:tr>
      <w:tr w:rsidR="00D76E5C" w:rsidRPr="008449C9" w:rsidTr="0076075C">
        <w:trPr>
          <w:trHeight w:val="164"/>
        </w:trPr>
        <w:tc>
          <w:tcPr>
            <w:tcW w:w="1008" w:type="dxa"/>
            <w:gridSpan w:val="3"/>
            <w:vAlign w:val="bottom"/>
          </w:tcPr>
          <w:p w:rsidR="00D76E5C" w:rsidRPr="00C71129" w:rsidRDefault="00D76E5C" w:rsidP="00C71129">
            <w:pPr>
              <w:rPr>
                <w:b/>
              </w:rPr>
            </w:pPr>
            <w:r w:rsidRPr="00C71129">
              <w:rPr>
                <w:b/>
              </w:rPr>
              <w:t>1.1.</w:t>
            </w:r>
          </w:p>
        </w:tc>
        <w:tc>
          <w:tcPr>
            <w:tcW w:w="14742" w:type="dxa"/>
            <w:gridSpan w:val="3"/>
            <w:vAlign w:val="bottom"/>
          </w:tcPr>
          <w:p w:rsidR="00D76E5C" w:rsidRPr="00C71129" w:rsidRDefault="002B7336" w:rsidP="0022554D">
            <w:pPr>
              <w:rPr>
                <w:b/>
              </w:rPr>
            </w:pPr>
            <w:r w:rsidRPr="00C71129">
              <w:rPr>
                <w:b/>
              </w:rPr>
              <w:t>Нарушение</w:t>
            </w:r>
            <w:r w:rsidR="00D76E5C" w:rsidRPr="00C71129">
              <w:rPr>
                <w:b/>
              </w:rPr>
              <w:t xml:space="preserve"> прав застрахованных лиц на получение медицинской помощи в медицинской организации, в том числе:</w:t>
            </w:r>
          </w:p>
        </w:tc>
      </w:tr>
      <w:tr w:rsidR="00D76E5C" w:rsidRPr="008449C9" w:rsidTr="00C71129">
        <w:trPr>
          <w:trHeight w:val="654"/>
        </w:trPr>
        <w:tc>
          <w:tcPr>
            <w:tcW w:w="1008" w:type="dxa"/>
            <w:gridSpan w:val="3"/>
          </w:tcPr>
          <w:p w:rsidR="00D76E5C" w:rsidRPr="008449C9" w:rsidRDefault="00D76E5C" w:rsidP="0022554D">
            <w:r w:rsidRPr="008449C9">
              <w:t>1.1.1.</w:t>
            </w:r>
          </w:p>
        </w:tc>
        <w:tc>
          <w:tcPr>
            <w:tcW w:w="12757" w:type="dxa"/>
          </w:tcPr>
          <w:p w:rsidR="00D76E5C" w:rsidRPr="008449C9" w:rsidRDefault="00D76E5C" w:rsidP="0022554D">
            <w:pPr>
              <w:jc w:val="both"/>
            </w:pPr>
            <w:r w:rsidRPr="008449C9">
              <w:t>выбора медицинской организации из медицинских организаций, участвующих в реализации территориальной программы, в соответствии с заявлением застрахованного лица</w:t>
            </w:r>
          </w:p>
          <w:p w:rsidR="00D76E5C" w:rsidRPr="008449C9" w:rsidRDefault="00D76E5C" w:rsidP="0022554D">
            <w:pPr>
              <w:jc w:val="both"/>
            </w:pPr>
            <w:r w:rsidRPr="008449C9">
              <w:t xml:space="preserve"> </w:t>
            </w:r>
          </w:p>
        </w:tc>
        <w:tc>
          <w:tcPr>
            <w:tcW w:w="1134" w:type="dxa"/>
          </w:tcPr>
          <w:p w:rsidR="00D76E5C" w:rsidRPr="008449C9" w:rsidRDefault="00D76E5C" w:rsidP="0022554D">
            <w:pPr>
              <w:jc w:val="center"/>
            </w:pPr>
            <w:r w:rsidRPr="008449C9">
              <w:t>-</w:t>
            </w:r>
          </w:p>
        </w:tc>
        <w:tc>
          <w:tcPr>
            <w:tcW w:w="851" w:type="dxa"/>
          </w:tcPr>
          <w:p w:rsidR="00D76E5C" w:rsidRPr="008449C9" w:rsidRDefault="00F50B1D" w:rsidP="0022554D">
            <w:r>
              <w:t xml:space="preserve">0.3 </w:t>
            </w:r>
            <w:r w:rsidR="00D76E5C" w:rsidRPr="008449C9">
              <w:t xml:space="preserve"> </w:t>
            </w:r>
            <w:r w:rsidR="00A36065">
              <w:t xml:space="preserve"> </w:t>
            </w:r>
          </w:p>
        </w:tc>
      </w:tr>
      <w:tr w:rsidR="00D76E5C" w:rsidRPr="008449C9" w:rsidTr="00C71129">
        <w:trPr>
          <w:trHeight w:val="658"/>
        </w:trPr>
        <w:tc>
          <w:tcPr>
            <w:tcW w:w="1008" w:type="dxa"/>
            <w:gridSpan w:val="3"/>
          </w:tcPr>
          <w:p w:rsidR="00D76E5C" w:rsidRPr="008449C9" w:rsidRDefault="00D76E5C" w:rsidP="0022554D">
            <w:r w:rsidRPr="008449C9">
              <w:t>1.1.2.</w:t>
            </w:r>
          </w:p>
        </w:tc>
        <w:tc>
          <w:tcPr>
            <w:tcW w:w="12757" w:type="dxa"/>
          </w:tcPr>
          <w:p w:rsidR="00D76E5C" w:rsidRPr="008449C9" w:rsidRDefault="00D76E5C" w:rsidP="0022554D">
            <w:pPr>
              <w:jc w:val="both"/>
            </w:pPr>
            <w:r w:rsidRPr="008449C9">
              <w:t>выбора врача в соответствии с заявлением застрахованного лица, поданным лично или через своего представителя на имя руководителя медицинской организации</w:t>
            </w:r>
          </w:p>
        </w:tc>
        <w:tc>
          <w:tcPr>
            <w:tcW w:w="1134" w:type="dxa"/>
          </w:tcPr>
          <w:p w:rsidR="00D76E5C" w:rsidRPr="008449C9" w:rsidRDefault="00D76E5C" w:rsidP="0022554D">
            <w:pPr>
              <w:jc w:val="center"/>
            </w:pPr>
            <w:r w:rsidRPr="008449C9">
              <w:t>-</w:t>
            </w:r>
          </w:p>
        </w:tc>
        <w:tc>
          <w:tcPr>
            <w:tcW w:w="851" w:type="dxa"/>
          </w:tcPr>
          <w:p w:rsidR="00D76E5C" w:rsidRPr="008449C9" w:rsidRDefault="00F50B1D" w:rsidP="0022554D">
            <w:r>
              <w:t xml:space="preserve">0.3 </w:t>
            </w:r>
            <w:r w:rsidRPr="008449C9">
              <w:t xml:space="preserve"> </w:t>
            </w:r>
            <w:r w:rsidR="00A36065">
              <w:t xml:space="preserve"> </w:t>
            </w:r>
          </w:p>
        </w:tc>
      </w:tr>
      <w:tr w:rsidR="00D76E5C" w:rsidRPr="008449C9" w:rsidTr="00C71129">
        <w:trPr>
          <w:trHeight w:val="688"/>
        </w:trPr>
        <w:tc>
          <w:tcPr>
            <w:tcW w:w="1008" w:type="dxa"/>
            <w:gridSpan w:val="3"/>
          </w:tcPr>
          <w:p w:rsidR="00D76E5C" w:rsidRPr="008449C9" w:rsidRDefault="00D76E5C" w:rsidP="0022554D">
            <w:r w:rsidRPr="008449C9">
              <w:t>1.1.3.</w:t>
            </w:r>
          </w:p>
        </w:tc>
        <w:tc>
          <w:tcPr>
            <w:tcW w:w="12757" w:type="dxa"/>
          </w:tcPr>
          <w:p w:rsidR="00D76E5C" w:rsidRPr="008449C9" w:rsidRDefault="005429AD" w:rsidP="0022554D">
            <w:pPr>
              <w:jc w:val="both"/>
            </w:pPr>
            <w:r w:rsidRPr="008449C9">
              <w:t>н</w:t>
            </w:r>
            <w:r w:rsidR="002B7336" w:rsidRPr="008449C9">
              <w:t>ес</w:t>
            </w:r>
            <w:r w:rsidR="00D76E5C" w:rsidRPr="008449C9">
              <w:t>облюдение условий оказания медицинской помощи, в том числе сроков ожидания медицинской помощи, предоставляемой в плановом порядке</w:t>
            </w:r>
            <w:r w:rsidR="007D0D74">
              <w:t xml:space="preserve"> </w:t>
            </w:r>
            <w:r w:rsidR="007D0D74" w:rsidRPr="00C71129">
              <w:t>и при оказании скорой медицинской помощи</w:t>
            </w:r>
          </w:p>
        </w:tc>
        <w:tc>
          <w:tcPr>
            <w:tcW w:w="1134" w:type="dxa"/>
          </w:tcPr>
          <w:p w:rsidR="00D76E5C" w:rsidRPr="008449C9" w:rsidRDefault="00D76E5C" w:rsidP="0022554D">
            <w:pPr>
              <w:jc w:val="center"/>
            </w:pPr>
            <w:r w:rsidRPr="008449C9">
              <w:t>-</w:t>
            </w:r>
          </w:p>
        </w:tc>
        <w:tc>
          <w:tcPr>
            <w:tcW w:w="851" w:type="dxa"/>
          </w:tcPr>
          <w:p w:rsidR="00D76E5C" w:rsidRPr="008449C9" w:rsidRDefault="00F50B1D" w:rsidP="0022554D">
            <w:r>
              <w:t xml:space="preserve">0.3 </w:t>
            </w:r>
            <w:r w:rsidRPr="008449C9">
              <w:t xml:space="preserve"> </w:t>
            </w:r>
            <w:r w:rsidR="00A36065">
              <w:t xml:space="preserve"> </w:t>
            </w:r>
          </w:p>
        </w:tc>
      </w:tr>
      <w:tr w:rsidR="000E56B6" w:rsidRPr="008449C9" w:rsidTr="00C71129">
        <w:trPr>
          <w:trHeight w:val="414"/>
        </w:trPr>
        <w:tc>
          <w:tcPr>
            <w:tcW w:w="1008" w:type="dxa"/>
            <w:gridSpan w:val="3"/>
          </w:tcPr>
          <w:p w:rsidR="000E56B6" w:rsidRPr="00C71129" w:rsidRDefault="000E56B6" w:rsidP="0022554D">
            <w:pPr>
              <w:rPr>
                <w:b/>
              </w:rPr>
            </w:pPr>
            <w:r w:rsidRPr="00C71129">
              <w:rPr>
                <w:b/>
              </w:rPr>
              <w:t>1.2.</w:t>
            </w:r>
          </w:p>
        </w:tc>
        <w:tc>
          <w:tcPr>
            <w:tcW w:w="14742" w:type="dxa"/>
            <w:gridSpan w:val="3"/>
          </w:tcPr>
          <w:p w:rsidR="000E56B6" w:rsidRPr="00C71129" w:rsidRDefault="002B7336" w:rsidP="0022554D">
            <w:pPr>
              <w:jc w:val="both"/>
              <w:rPr>
                <w:b/>
              </w:rPr>
            </w:pPr>
            <w:r w:rsidRPr="00C71129">
              <w:rPr>
                <w:b/>
              </w:rPr>
              <w:t>Необоснованный отказ</w:t>
            </w:r>
            <w:r w:rsidR="000E56B6" w:rsidRPr="00C71129">
              <w:rPr>
                <w:b/>
              </w:rPr>
              <w:t xml:space="preserve"> застрахованным лицам </w:t>
            </w:r>
            <w:r w:rsidR="009358E5" w:rsidRPr="00C71129">
              <w:rPr>
                <w:b/>
              </w:rPr>
              <w:t xml:space="preserve">в бесплатном оказании </w:t>
            </w:r>
            <w:r w:rsidR="000E56B6" w:rsidRPr="00C71129">
              <w:rPr>
                <w:b/>
              </w:rPr>
              <w:t xml:space="preserve">медицинской помощи в соответствии с территориальной программой </w:t>
            </w:r>
          </w:p>
        </w:tc>
      </w:tr>
      <w:tr w:rsidR="00D76E5C" w:rsidRPr="008449C9" w:rsidTr="00C71129">
        <w:trPr>
          <w:trHeight w:val="1007"/>
        </w:trPr>
        <w:tc>
          <w:tcPr>
            <w:tcW w:w="1008" w:type="dxa"/>
            <w:gridSpan w:val="3"/>
          </w:tcPr>
          <w:p w:rsidR="00D76E5C" w:rsidRPr="008449C9" w:rsidRDefault="000E56B6" w:rsidP="0022554D">
            <w:r w:rsidRPr="008449C9">
              <w:t>1.2.1.</w:t>
            </w:r>
          </w:p>
        </w:tc>
        <w:tc>
          <w:tcPr>
            <w:tcW w:w="12757" w:type="dxa"/>
          </w:tcPr>
          <w:p w:rsidR="00D76E5C" w:rsidRPr="008449C9" w:rsidRDefault="000E56B6" w:rsidP="0022554D">
            <w:pPr>
              <w:jc w:val="both"/>
            </w:pPr>
            <w:r w:rsidRPr="008449C9">
              <w:t>необоснованный отказ в оказании медицинской помощи застрахованному лицу, не повлекший причинение вреда здоровью, не создавший риск прогрессирования имеющегося заболевания или возникновения нового заболевания</w:t>
            </w:r>
          </w:p>
        </w:tc>
        <w:tc>
          <w:tcPr>
            <w:tcW w:w="1134" w:type="dxa"/>
          </w:tcPr>
          <w:p w:rsidR="00D76E5C" w:rsidRPr="008449C9" w:rsidRDefault="00D76E5C" w:rsidP="0022554D">
            <w:pPr>
              <w:jc w:val="center"/>
              <w:rPr>
                <w:lang w:val="en-US"/>
              </w:rPr>
            </w:pPr>
            <w:r w:rsidRPr="008449C9">
              <w:rPr>
                <w:lang w:val="en-US"/>
              </w:rPr>
              <w:t>-</w:t>
            </w:r>
          </w:p>
        </w:tc>
        <w:tc>
          <w:tcPr>
            <w:tcW w:w="851" w:type="dxa"/>
          </w:tcPr>
          <w:p w:rsidR="00D76E5C" w:rsidRPr="008449C9" w:rsidRDefault="00A36065" w:rsidP="0022554D">
            <w:r>
              <w:t xml:space="preserve">1.0 </w:t>
            </w:r>
            <w:r w:rsidR="00D76E5C" w:rsidRPr="008449C9">
              <w:t xml:space="preserve"> </w:t>
            </w:r>
            <w:r>
              <w:t xml:space="preserve"> </w:t>
            </w:r>
          </w:p>
        </w:tc>
      </w:tr>
      <w:tr w:rsidR="00D76E5C" w:rsidRPr="008449C9" w:rsidTr="00C71129">
        <w:trPr>
          <w:trHeight w:val="822"/>
        </w:trPr>
        <w:tc>
          <w:tcPr>
            <w:tcW w:w="1008" w:type="dxa"/>
            <w:gridSpan w:val="3"/>
          </w:tcPr>
          <w:p w:rsidR="00D76E5C" w:rsidRPr="008449C9" w:rsidRDefault="000E56B6" w:rsidP="0022554D">
            <w:r w:rsidRPr="008449C9">
              <w:lastRenderedPageBreak/>
              <w:t>1.2.2.</w:t>
            </w:r>
          </w:p>
        </w:tc>
        <w:tc>
          <w:tcPr>
            <w:tcW w:w="12757" w:type="dxa"/>
          </w:tcPr>
          <w:p w:rsidR="00D76E5C" w:rsidRPr="008449C9" w:rsidRDefault="000E56B6" w:rsidP="0022554D">
            <w:pPr>
              <w:jc w:val="both"/>
            </w:pPr>
            <w:r w:rsidRPr="008449C9">
              <w:t>необоснованный отказ в оказании медицинской помощи застрахованному лицу, повлекший причинение вреда здоровью, либо создавший риск прогрессирования имеющегося заболевания или возникновения нового заболевания</w:t>
            </w:r>
          </w:p>
        </w:tc>
        <w:tc>
          <w:tcPr>
            <w:tcW w:w="1134" w:type="dxa"/>
          </w:tcPr>
          <w:p w:rsidR="00D76E5C" w:rsidRPr="0076075C" w:rsidRDefault="00C71129" w:rsidP="00C71129">
            <w:pPr>
              <w:jc w:val="center"/>
              <w:rPr>
                <w:b/>
                <w:color w:val="FF0000"/>
              </w:rPr>
            </w:pPr>
            <w:r w:rsidRPr="008449C9">
              <w:rPr>
                <w:lang w:val="en-US"/>
              </w:rPr>
              <w:t>-</w:t>
            </w:r>
          </w:p>
        </w:tc>
        <w:tc>
          <w:tcPr>
            <w:tcW w:w="851" w:type="dxa"/>
          </w:tcPr>
          <w:p w:rsidR="00D76E5C" w:rsidRPr="008449C9" w:rsidRDefault="00A36065" w:rsidP="0022554D">
            <w:r>
              <w:t xml:space="preserve">3.0 </w:t>
            </w:r>
            <w:r w:rsidR="00D76E5C" w:rsidRPr="008449C9">
              <w:t xml:space="preserve"> </w:t>
            </w:r>
            <w:r>
              <w:t xml:space="preserve"> </w:t>
            </w:r>
          </w:p>
        </w:tc>
      </w:tr>
      <w:tr w:rsidR="00CC79AE" w:rsidRPr="008449C9" w:rsidTr="00C71129">
        <w:trPr>
          <w:trHeight w:val="831"/>
        </w:trPr>
        <w:tc>
          <w:tcPr>
            <w:tcW w:w="1008" w:type="dxa"/>
            <w:gridSpan w:val="3"/>
          </w:tcPr>
          <w:p w:rsidR="00CC79AE" w:rsidRPr="00C71129" w:rsidRDefault="00CC79AE" w:rsidP="0022554D">
            <w:pPr>
              <w:rPr>
                <w:b/>
              </w:rPr>
            </w:pPr>
            <w:r w:rsidRPr="00C71129">
              <w:rPr>
                <w:b/>
              </w:rPr>
              <w:t>1.3.</w:t>
            </w:r>
          </w:p>
        </w:tc>
        <w:tc>
          <w:tcPr>
            <w:tcW w:w="14742" w:type="dxa"/>
            <w:gridSpan w:val="3"/>
          </w:tcPr>
          <w:p w:rsidR="00CC79AE" w:rsidRPr="00C71129" w:rsidRDefault="002B7336" w:rsidP="0022554D">
            <w:pPr>
              <w:jc w:val="both"/>
              <w:rPr>
                <w:b/>
              </w:rPr>
            </w:pPr>
            <w:r w:rsidRPr="00C71129">
              <w:rPr>
                <w:b/>
              </w:rPr>
              <w:t>Необоснованный отказ</w:t>
            </w:r>
            <w:r w:rsidR="00CC79AE" w:rsidRPr="00C71129">
              <w:rPr>
                <w:b/>
              </w:rPr>
              <w:t xml:space="preserve"> застрахованным лицам</w:t>
            </w:r>
            <w:r w:rsidRPr="00C71129">
              <w:rPr>
                <w:b/>
              </w:rPr>
              <w:t xml:space="preserve"> в бесплатно</w:t>
            </w:r>
            <w:r w:rsidR="005429AD" w:rsidRPr="00C71129">
              <w:rPr>
                <w:b/>
              </w:rPr>
              <w:t>м</w:t>
            </w:r>
            <w:r w:rsidRPr="00C71129">
              <w:rPr>
                <w:b/>
              </w:rPr>
              <w:t xml:space="preserve"> оказании </w:t>
            </w:r>
            <w:r w:rsidR="00CC79AE" w:rsidRPr="00C71129">
              <w:rPr>
                <w:b/>
              </w:rPr>
              <w:t xml:space="preserve">медицинской помощи при наступлении страхового случая за пределами территории субъекта Российской Федерации, в котором выдан полис обязательного медицинского страхования, в объеме, установленном базовой программой </w:t>
            </w:r>
          </w:p>
        </w:tc>
      </w:tr>
      <w:tr w:rsidR="00CC79AE" w:rsidRPr="008449C9" w:rsidTr="00C71129">
        <w:trPr>
          <w:trHeight w:val="822"/>
        </w:trPr>
        <w:tc>
          <w:tcPr>
            <w:tcW w:w="1008" w:type="dxa"/>
            <w:gridSpan w:val="3"/>
          </w:tcPr>
          <w:p w:rsidR="00CC79AE" w:rsidRPr="008449C9" w:rsidRDefault="00CC79AE" w:rsidP="0022554D">
            <w:r w:rsidRPr="008449C9">
              <w:t>1.3.1.</w:t>
            </w:r>
          </w:p>
        </w:tc>
        <w:tc>
          <w:tcPr>
            <w:tcW w:w="12757" w:type="dxa"/>
          </w:tcPr>
          <w:p w:rsidR="00CC79AE" w:rsidRPr="008449C9" w:rsidRDefault="00CC79AE" w:rsidP="0022554D">
            <w:pPr>
              <w:jc w:val="both"/>
            </w:pPr>
            <w:r w:rsidRPr="008449C9">
              <w:t>не повлекший причинение вреда здоровью, не создавший риск прогрессирования имеющегося заболевания либо возникновения нового заболевания</w:t>
            </w:r>
            <w:r w:rsidR="00C71129">
              <w:t>;</w:t>
            </w:r>
          </w:p>
        </w:tc>
        <w:tc>
          <w:tcPr>
            <w:tcW w:w="1134" w:type="dxa"/>
          </w:tcPr>
          <w:p w:rsidR="00CC79AE" w:rsidRPr="008449C9" w:rsidRDefault="00CC79AE" w:rsidP="0022554D">
            <w:pPr>
              <w:jc w:val="center"/>
            </w:pPr>
            <w:r w:rsidRPr="008449C9">
              <w:t>-</w:t>
            </w:r>
          </w:p>
        </w:tc>
        <w:tc>
          <w:tcPr>
            <w:tcW w:w="851" w:type="dxa"/>
          </w:tcPr>
          <w:p w:rsidR="00CC79AE" w:rsidRPr="008449C9" w:rsidRDefault="00A36065" w:rsidP="0022554D">
            <w:r>
              <w:t xml:space="preserve">1.0 </w:t>
            </w:r>
            <w:r w:rsidRPr="008449C9">
              <w:t xml:space="preserve"> </w:t>
            </w:r>
            <w:r>
              <w:t xml:space="preserve"> </w:t>
            </w:r>
          </w:p>
        </w:tc>
      </w:tr>
      <w:tr w:rsidR="00CC79AE" w:rsidRPr="008449C9" w:rsidTr="00C71129">
        <w:trPr>
          <w:trHeight w:val="822"/>
        </w:trPr>
        <w:tc>
          <w:tcPr>
            <w:tcW w:w="1008" w:type="dxa"/>
            <w:gridSpan w:val="3"/>
          </w:tcPr>
          <w:p w:rsidR="00CC79AE" w:rsidRPr="008449C9" w:rsidRDefault="00CC79AE" w:rsidP="0022554D">
            <w:r w:rsidRPr="008449C9">
              <w:t>1.3.2.</w:t>
            </w:r>
          </w:p>
        </w:tc>
        <w:tc>
          <w:tcPr>
            <w:tcW w:w="12757" w:type="dxa"/>
          </w:tcPr>
          <w:p w:rsidR="00C71129" w:rsidRPr="008449C9" w:rsidRDefault="00587AF2" w:rsidP="0022554D">
            <w:pPr>
              <w:jc w:val="both"/>
            </w:pPr>
            <w:proofErr w:type="gramStart"/>
            <w:r w:rsidRPr="008449C9">
              <w:t xml:space="preserve">повлекший за собой причинение вреда здоровью, в том числе приведший к </w:t>
            </w:r>
            <w:proofErr w:type="spellStart"/>
            <w:r w:rsidRPr="008449C9">
              <w:t>инвалидизации</w:t>
            </w:r>
            <w:proofErr w:type="spellEnd"/>
            <w:r w:rsidRPr="008449C9">
              <w:t>, либо создавший риск прогрессирования имеющегося заболевания, либо создавший риск возникновения нового заболевания (за исключением случаев отказа застрахованного лица, оформленного в установленном порядке)</w:t>
            </w:r>
            <w:r w:rsidR="00C71129">
              <w:t>.</w:t>
            </w:r>
            <w:proofErr w:type="gramEnd"/>
          </w:p>
        </w:tc>
        <w:tc>
          <w:tcPr>
            <w:tcW w:w="1134" w:type="dxa"/>
          </w:tcPr>
          <w:p w:rsidR="00CC79AE" w:rsidRPr="0076075C" w:rsidRDefault="00C71129" w:rsidP="00C71129">
            <w:pPr>
              <w:jc w:val="center"/>
              <w:rPr>
                <w:b/>
                <w:color w:val="FF0000"/>
              </w:rPr>
            </w:pPr>
            <w:r w:rsidRPr="008449C9">
              <w:rPr>
                <w:lang w:val="en-US"/>
              </w:rPr>
              <w:t>-</w:t>
            </w:r>
          </w:p>
        </w:tc>
        <w:tc>
          <w:tcPr>
            <w:tcW w:w="851" w:type="dxa"/>
          </w:tcPr>
          <w:p w:rsidR="00CC79AE" w:rsidRPr="008449C9" w:rsidRDefault="00A36065" w:rsidP="00A36065">
            <w:r>
              <w:t xml:space="preserve">3.0 </w:t>
            </w:r>
            <w:r w:rsidRPr="008449C9">
              <w:t xml:space="preserve"> </w:t>
            </w:r>
            <w:r>
              <w:t xml:space="preserve"> </w:t>
            </w:r>
          </w:p>
        </w:tc>
      </w:tr>
      <w:tr w:rsidR="00CC79AE" w:rsidRPr="008449C9" w:rsidTr="00C71129">
        <w:trPr>
          <w:trHeight w:val="855"/>
        </w:trPr>
        <w:tc>
          <w:tcPr>
            <w:tcW w:w="1008" w:type="dxa"/>
            <w:gridSpan w:val="3"/>
          </w:tcPr>
          <w:p w:rsidR="00CC79AE" w:rsidRPr="008449C9" w:rsidRDefault="00CC79AE" w:rsidP="0022554D">
            <w:r w:rsidRPr="008449C9">
              <w:t>1.4.</w:t>
            </w:r>
          </w:p>
        </w:tc>
        <w:tc>
          <w:tcPr>
            <w:tcW w:w="12757" w:type="dxa"/>
            <w:shd w:val="clear" w:color="auto" w:fill="auto"/>
          </w:tcPr>
          <w:p w:rsidR="00587AF2" w:rsidRPr="008449C9" w:rsidRDefault="00587AF2" w:rsidP="00C71129">
            <w:pPr>
              <w:autoSpaceDE w:val="0"/>
              <w:autoSpaceDN w:val="0"/>
              <w:adjustRightInd w:val="0"/>
              <w:jc w:val="both"/>
            </w:pPr>
            <w:r w:rsidRPr="008449C9">
              <w:t>Взимание платы с застрахованных лиц за оказанную медицинскую помощь, предусмотренную территориальной программой обязательного медицинского страхования.</w:t>
            </w:r>
          </w:p>
        </w:tc>
        <w:tc>
          <w:tcPr>
            <w:tcW w:w="1134" w:type="dxa"/>
          </w:tcPr>
          <w:p w:rsidR="009273E0" w:rsidRDefault="008449C9" w:rsidP="009273E0">
            <w:r>
              <w:t>1,0</w:t>
            </w:r>
            <w:r w:rsidR="00CC79AE" w:rsidRPr="008449C9">
              <w:t xml:space="preserve"> </w:t>
            </w:r>
            <w:r w:rsidR="00D059DD">
              <w:t xml:space="preserve">   </w:t>
            </w:r>
            <w:r w:rsidR="00A36065" w:rsidRPr="008449C9">
              <w:t xml:space="preserve"> </w:t>
            </w:r>
            <w:r w:rsidR="00A36065">
              <w:t xml:space="preserve"> </w:t>
            </w:r>
          </w:p>
          <w:p w:rsidR="00CC79AE" w:rsidRPr="0076075C" w:rsidRDefault="00CC79AE" w:rsidP="009273E0">
            <w:pPr>
              <w:rPr>
                <w:b/>
                <w:color w:val="FF0000"/>
              </w:rPr>
            </w:pPr>
          </w:p>
        </w:tc>
        <w:tc>
          <w:tcPr>
            <w:tcW w:w="851" w:type="dxa"/>
          </w:tcPr>
          <w:p w:rsidR="00CC79AE" w:rsidRPr="008449C9" w:rsidRDefault="00A36065" w:rsidP="00A36065">
            <w:r>
              <w:t xml:space="preserve">1.0 </w:t>
            </w:r>
            <w:r w:rsidRPr="008449C9">
              <w:t xml:space="preserve"> </w:t>
            </w:r>
          </w:p>
        </w:tc>
      </w:tr>
      <w:tr w:rsidR="00CC79AE" w:rsidRPr="008449C9" w:rsidTr="00C71129">
        <w:trPr>
          <w:trHeight w:val="1569"/>
        </w:trPr>
        <w:tc>
          <w:tcPr>
            <w:tcW w:w="1008" w:type="dxa"/>
            <w:gridSpan w:val="3"/>
          </w:tcPr>
          <w:p w:rsidR="00CC79AE" w:rsidRPr="008449C9" w:rsidRDefault="00CC79AE" w:rsidP="0022554D">
            <w:r w:rsidRPr="008449C9">
              <w:t>1.5.</w:t>
            </w:r>
          </w:p>
        </w:tc>
        <w:tc>
          <w:tcPr>
            <w:tcW w:w="12757" w:type="dxa"/>
          </w:tcPr>
          <w:p w:rsidR="0063186D" w:rsidRPr="008449C9" w:rsidRDefault="0063186D" w:rsidP="00C71129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8449C9">
              <w:t>Приобретение пациентом или лицом, действовавшим в интересах пациента, лекарственных препаратов и/или медицинских изделий в период пребывания в стационаре по назначению врача, включенных в "Перечень жизненно необходимых и важнейших лекарственных средств", согласованного и утвержденного в установленном порядке; на основании стандартов медицинской помощи и (или) клинических рекомендаций (протоколов лечения) по вопросам оказания медицинской помощи.".</w:t>
            </w:r>
            <w:proofErr w:type="gramEnd"/>
          </w:p>
        </w:tc>
        <w:tc>
          <w:tcPr>
            <w:tcW w:w="1134" w:type="dxa"/>
          </w:tcPr>
          <w:p w:rsidR="00BC045F" w:rsidRDefault="008449C9" w:rsidP="00BC045F">
            <w:r>
              <w:t>0,5</w:t>
            </w:r>
            <w:r w:rsidR="00CC79AE" w:rsidRPr="008449C9">
              <w:t xml:space="preserve"> </w:t>
            </w:r>
          </w:p>
          <w:p w:rsidR="00CC79AE" w:rsidRPr="0076075C" w:rsidRDefault="00CC79AE" w:rsidP="00BC045F">
            <w:pPr>
              <w:rPr>
                <w:b/>
                <w:color w:val="FF0000"/>
              </w:rPr>
            </w:pPr>
          </w:p>
        </w:tc>
        <w:tc>
          <w:tcPr>
            <w:tcW w:w="851" w:type="dxa"/>
          </w:tcPr>
          <w:p w:rsidR="00CC79AE" w:rsidRPr="008449C9" w:rsidRDefault="00F50B1D" w:rsidP="00BC045F">
            <w:r>
              <w:t xml:space="preserve">0.5 </w:t>
            </w:r>
          </w:p>
        </w:tc>
      </w:tr>
      <w:tr w:rsidR="00CC79AE" w:rsidRPr="008449C9" w:rsidTr="0076075C">
        <w:trPr>
          <w:trHeight w:val="99"/>
        </w:trPr>
        <w:tc>
          <w:tcPr>
            <w:tcW w:w="15750" w:type="dxa"/>
            <w:gridSpan w:val="6"/>
            <w:vAlign w:val="bottom"/>
          </w:tcPr>
          <w:p w:rsidR="00CC79AE" w:rsidRDefault="00CC79AE" w:rsidP="0022554D">
            <w:pPr>
              <w:rPr>
                <w:b/>
                <w:bCs/>
              </w:rPr>
            </w:pPr>
            <w:r w:rsidRPr="00CA62E8">
              <w:rPr>
                <w:b/>
                <w:bCs/>
              </w:rPr>
              <w:t>2. О</w:t>
            </w:r>
            <w:r w:rsidR="005429AD" w:rsidRPr="00CA62E8">
              <w:rPr>
                <w:b/>
                <w:bCs/>
              </w:rPr>
              <w:t>тсутствие</w:t>
            </w:r>
            <w:r w:rsidRPr="00CA62E8">
              <w:rPr>
                <w:b/>
                <w:bCs/>
              </w:rPr>
              <w:t xml:space="preserve"> информированности застрахованных лиц</w:t>
            </w:r>
          </w:p>
          <w:p w:rsidR="00C71129" w:rsidRPr="00CA62E8" w:rsidRDefault="00C71129" w:rsidP="0022554D">
            <w:pPr>
              <w:rPr>
                <w:b/>
                <w:bCs/>
              </w:rPr>
            </w:pPr>
          </w:p>
        </w:tc>
      </w:tr>
      <w:tr w:rsidR="00CC79AE" w:rsidRPr="008449C9" w:rsidTr="00C71129">
        <w:trPr>
          <w:trHeight w:val="658"/>
        </w:trPr>
        <w:tc>
          <w:tcPr>
            <w:tcW w:w="743" w:type="dxa"/>
          </w:tcPr>
          <w:p w:rsidR="00CC79AE" w:rsidRPr="008449C9" w:rsidRDefault="00CC79AE" w:rsidP="0022554D">
            <w:r w:rsidRPr="008449C9">
              <w:t>2.1.</w:t>
            </w:r>
          </w:p>
        </w:tc>
        <w:tc>
          <w:tcPr>
            <w:tcW w:w="13022" w:type="dxa"/>
            <w:gridSpan w:val="3"/>
          </w:tcPr>
          <w:p w:rsidR="00CC79AE" w:rsidRPr="008449C9" w:rsidRDefault="005429AD" w:rsidP="0022554D">
            <w:pPr>
              <w:shd w:val="clear" w:color="auto" w:fill="FFFFFF"/>
              <w:jc w:val="both"/>
            </w:pPr>
            <w:r w:rsidRPr="008449C9">
              <w:t>Отсутствие</w:t>
            </w:r>
            <w:r w:rsidR="00CC79AE" w:rsidRPr="008449C9">
              <w:t xml:space="preserve"> официального сайта медицинской организации в сети «Интернет» </w:t>
            </w:r>
          </w:p>
          <w:p w:rsidR="00CC79AE" w:rsidRPr="008449C9" w:rsidRDefault="00CC79AE" w:rsidP="0022554D">
            <w:pPr>
              <w:jc w:val="both"/>
            </w:pPr>
          </w:p>
        </w:tc>
        <w:tc>
          <w:tcPr>
            <w:tcW w:w="1134" w:type="dxa"/>
          </w:tcPr>
          <w:p w:rsidR="00CC79AE" w:rsidRPr="008449C9" w:rsidRDefault="00CC79AE" w:rsidP="0022554D">
            <w:pPr>
              <w:jc w:val="center"/>
            </w:pPr>
            <w:r w:rsidRPr="008449C9">
              <w:t>-</w:t>
            </w:r>
          </w:p>
        </w:tc>
        <w:tc>
          <w:tcPr>
            <w:tcW w:w="851" w:type="dxa"/>
          </w:tcPr>
          <w:p w:rsidR="00CC79AE" w:rsidRPr="008449C9" w:rsidRDefault="00A36065" w:rsidP="0022554D">
            <w:r>
              <w:t xml:space="preserve">1.0 </w:t>
            </w:r>
            <w:r w:rsidRPr="008449C9">
              <w:t xml:space="preserve"> </w:t>
            </w:r>
            <w:r w:rsidR="00BC045F">
              <w:t xml:space="preserve">  </w:t>
            </w:r>
          </w:p>
        </w:tc>
      </w:tr>
      <w:tr w:rsidR="002B7336" w:rsidRPr="008449C9" w:rsidTr="0076075C">
        <w:trPr>
          <w:trHeight w:val="658"/>
        </w:trPr>
        <w:tc>
          <w:tcPr>
            <w:tcW w:w="743" w:type="dxa"/>
          </w:tcPr>
          <w:p w:rsidR="002B7336" w:rsidRPr="00C71129" w:rsidRDefault="002B7336" w:rsidP="0022554D">
            <w:pPr>
              <w:jc w:val="both"/>
              <w:rPr>
                <w:b/>
              </w:rPr>
            </w:pPr>
            <w:r w:rsidRPr="00C71129">
              <w:rPr>
                <w:b/>
              </w:rPr>
              <w:t>2.2.</w:t>
            </w:r>
          </w:p>
        </w:tc>
        <w:tc>
          <w:tcPr>
            <w:tcW w:w="15007" w:type="dxa"/>
            <w:gridSpan w:val="5"/>
          </w:tcPr>
          <w:p w:rsidR="002B7336" w:rsidRPr="00C71129" w:rsidRDefault="005429AD" w:rsidP="0022554D">
            <w:pPr>
              <w:rPr>
                <w:b/>
              </w:rPr>
            </w:pPr>
            <w:r w:rsidRPr="00C71129">
              <w:rPr>
                <w:b/>
              </w:rPr>
              <w:t>Отсутствие</w:t>
            </w:r>
            <w:r w:rsidR="002B7336" w:rsidRPr="00C71129">
              <w:rPr>
                <w:b/>
              </w:rPr>
              <w:t xml:space="preserve"> на официальном сайте медицинской организации в сети «Интернет» следующей информации:</w:t>
            </w:r>
          </w:p>
        </w:tc>
      </w:tr>
      <w:tr w:rsidR="00CC79AE" w:rsidRPr="008449C9" w:rsidTr="00C71129">
        <w:trPr>
          <w:trHeight w:val="658"/>
        </w:trPr>
        <w:tc>
          <w:tcPr>
            <w:tcW w:w="743" w:type="dxa"/>
          </w:tcPr>
          <w:p w:rsidR="00CC79AE" w:rsidRPr="008449C9" w:rsidRDefault="00CC79AE" w:rsidP="0022554D">
            <w:pPr>
              <w:jc w:val="both"/>
            </w:pPr>
            <w:r w:rsidRPr="008449C9">
              <w:t>2.2.1</w:t>
            </w:r>
          </w:p>
        </w:tc>
        <w:tc>
          <w:tcPr>
            <w:tcW w:w="13022" w:type="dxa"/>
            <w:gridSpan w:val="3"/>
          </w:tcPr>
          <w:p w:rsidR="00CC79AE" w:rsidRPr="008449C9" w:rsidRDefault="00CC79AE" w:rsidP="0022554D">
            <w:pPr>
              <w:shd w:val="clear" w:color="auto" w:fill="FFFFFF"/>
              <w:jc w:val="both"/>
            </w:pPr>
            <w:r w:rsidRPr="008449C9">
              <w:t>о режиме работы медицинской организации</w:t>
            </w:r>
          </w:p>
          <w:p w:rsidR="00CC79AE" w:rsidRPr="008449C9" w:rsidRDefault="00CC79AE" w:rsidP="0022554D">
            <w:pPr>
              <w:jc w:val="both"/>
            </w:pPr>
          </w:p>
        </w:tc>
        <w:tc>
          <w:tcPr>
            <w:tcW w:w="1134" w:type="dxa"/>
          </w:tcPr>
          <w:p w:rsidR="00CC79AE" w:rsidRPr="008449C9" w:rsidRDefault="00CC79AE" w:rsidP="0022554D">
            <w:pPr>
              <w:jc w:val="center"/>
            </w:pPr>
            <w:r w:rsidRPr="008449C9">
              <w:t>-</w:t>
            </w:r>
          </w:p>
        </w:tc>
        <w:tc>
          <w:tcPr>
            <w:tcW w:w="851" w:type="dxa"/>
          </w:tcPr>
          <w:p w:rsidR="00CC79AE" w:rsidRPr="008449C9" w:rsidRDefault="00F50B1D" w:rsidP="0022554D">
            <w:r>
              <w:t xml:space="preserve">0.5 </w:t>
            </w:r>
            <w:r w:rsidR="00BC045F">
              <w:t xml:space="preserve">  </w:t>
            </w:r>
          </w:p>
        </w:tc>
      </w:tr>
      <w:tr w:rsidR="00CC79AE" w:rsidRPr="008449C9" w:rsidTr="00E00FE5">
        <w:trPr>
          <w:trHeight w:val="945"/>
        </w:trPr>
        <w:tc>
          <w:tcPr>
            <w:tcW w:w="743" w:type="dxa"/>
          </w:tcPr>
          <w:p w:rsidR="00CC79AE" w:rsidRPr="008449C9" w:rsidRDefault="00CC79AE" w:rsidP="0022554D">
            <w:pPr>
              <w:jc w:val="both"/>
            </w:pPr>
            <w:r w:rsidRPr="008449C9">
              <w:t>2.2.2</w:t>
            </w:r>
          </w:p>
        </w:tc>
        <w:tc>
          <w:tcPr>
            <w:tcW w:w="13022" w:type="dxa"/>
            <w:gridSpan w:val="3"/>
          </w:tcPr>
          <w:p w:rsidR="00CC79AE" w:rsidRPr="008449C9" w:rsidRDefault="00CC79AE" w:rsidP="0022554D">
            <w:pPr>
              <w:jc w:val="both"/>
            </w:pPr>
            <w:r w:rsidRPr="008449C9">
              <w:t xml:space="preserve">об условиях оказания медицинской помощи, установленных территориальной программой государственных гарантий оказания гражданам Российской Федерации бесплатной медицинской помощи, в том числе сроков ожидания медицинской помощи </w:t>
            </w:r>
          </w:p>
          <w:p w:rsidR="00CC79AE" w:rsidRPr="008449C9" w:rsidRDefault="00CC79AE" w:rsidP="0022554D">
            <w:pPr>
              <w:jc w:val="both"/>
            </w:pPr>
            <w:r w:rsidRPr="008449C9">
              <w:t xml:space="preserve"> </w:t>
            </w:r>
          </w:p>
        </w:tc>
        <w:tc>
          <w:tcPr>
            <w:tcW w:w="1134" w:type="dxa"/>
          </w:tcPr>
          <w:p w:rsidR="00CC79AE" w:rsidRPr="008449C9" w:rsidRDefault="00CC79AE" w:rsidP="0022554D">
            <w:pPr>
              <w:jc w:val="center"/>
            </w:pPr>
            <w:r w:rsidRPr="008449C9">
              <w:t>-</w:t>
            </w:r>
          </w:p>
        </w:tc>
        <w:tc>
          <w:tcPr>
            <w:tcW w:w="851" w:type="dxa"/>
          </w:tcPr>
          <w:p w:rsidR="00CC79AE" w:rsidRPr="008449C9" w:rsidRDefault="00F50B1D" w:rsidP="0022554D">
            <w:r>
              <w:t xml:space="preserve">0.5 </w:t>
            </w:r>
            <w:r w:rsidR="00BC045F">
              <w:t xml:space="preserve">  </w:t>
            </w:r>
          </w:p>
        </w:tc>
      </w:tr>
      <w:tr w:rsidR="00CC79AE" w:rsidRPr="008449C9" w:rsidTr="00E00FE5">
        <w:trPr>
          <w:trHeight w:val="409"/>
        </w:trPr>
        <w:tc>
          <w:tcPr>
            <w:tcW w:w="743" w:type="dxa"/>
          </w:tcPr>
          <w:p w:rsidR="00CC79AE" w:rsidRPr="008449C9" w:rsidRDefault="00CC79AE" w:rsidP="0022554D">
            <w:pPr>
              <w:jc w:val="both"/>
            </w:pPr>
            <w:r w:rsidRPr="008449C9">
              <w:t>2.2.3</w:t>
            </w:r>
          </w:p>
        </w:tc>
        <w:tc>
          <w:tcPr>
            <w:tcW w:w="13022" w:type="dxa"/>
            <w:gridSpan w:val="3"/>
          </w:tcPr>
          <w:p w:rsidR="00CC79AE" w:rsidRPr="008449C9" w:rsidRDefault="00CC79AE" w:rsidP="0022554D">
            <w:pPr>
              <w:jc w:val="both"/>
            </w:pPr>
            <w:r w:rsidRPr="008449C9">
              <w:t>о видах оказываемой медицинской помощи</w:t>
            </w:r>
          </w:p>
        </w:tc>
        <w:tc>
          <w:tcPr>
            <w:tcW w:w="1134" w:type="dxa"/>
          </w:tcPr>
          <w:p w:rsidR="00CC79AE" w:rsidRPr="008449C9" w:rsidRDefault="00CC79AE" w:rsidP="0022554D">
            <w:pPr>
              <w:jc w:val="center"/>
            </w:pPr>
            <w:r w:rsidRPr="008449C9">
              <w:t>-</w:t>
            </w:r>
          </w:p>
        </w:tc>
        <w:tc>
          <w:tcPr>
            <w:tcW w:w="851" w:type="dxa"/>
          </w:tcPr>
          <w:p w:rsidR="00CC79AE" w:rsidRPr="008449C9" w:rsidRDefault="00F50B1D" w:rsidP="0022554D">
            <w:r>
              <w:t xml:space="preserve">0.5 </w:t>
            </w:r>
            <w:r w:rsidR="00BC045F">
              <w:t xml:space="preserve">  </w:t>
            </w:r>
          </w:p>
        </w:tc>
      </w:tr>
      <w:tr w:rsidR="00CC79AE" w:rsidRPr="008449C9" w:rsidTr="00E00FE5">
        <w:trPr>
          <w:trHeight w:val="415"/>
        </w:trPr>
        <w:tc>
          <w:tcPr>
            <w:tcW w:w="743" w:type="dxa"/>
          </w:tcPr>
          <w:p w:rsidR="00CC79AE" w:rsidRPr="008449C9" w:rsidRDefault="00CC79AE" w:rsidP="0022554D">
            <w:pPr>
              <w:jc w:val="both"/>
            </w:pPr>
            <w:r w:rsidRPr="008449C9">
              <w:lastRenderedPageBreak/>
              <w:t>2.2.4</w:t>
            </w:r>
          </w:p>
        </w:tc>
        <w:tc>
          <w:tcPr>
            <w:tcW w:w="13022" w:type="dxa"/>
            <w:gridSpan w:val="3"/>
          </w:tcPr>
          <w:p w:rsidR="00CC79AE" w:rsidRPr="008449C9" w:rsidRDefault="00CC79AE" w:rsidP="00E00FE5">
            <w:pPr>
              <w:shd w:val="clear" w:color="auto" w:fill="FFFFFF"/>
              <w:jc w:val="both"/>
            </w:pPr>
            <w:r w:rsidRPr="008449C9">
              <w:t>показател</w:t>
            </w:r>
            <w:r w:rsidR="00D322A5" w:rsidRPr="008449C9">
              <w:t>ей</w:t>
            </w:r>
            <w:r w:rsidRPr="008449C9">
              <w:t xml:space="preserve"> доступности и качества медицинской помощи </w:t>
            </w:r>
          </w:p>
        </w:tc>
        <w:tc>
          <w:tcPr>
            <w:tcW w:w="1134" w:type="dxa"/>
          </w:tcPr>
          <w:p w:rsidR="00CC79AE" w:rsidRPr="008449C9" w:rsidRDefault="00CC79AE" w:rsidP="0022554D">
            <w:pPr>
              <w:jc w:val="center"/>
            </w:pPr>
            <w:r w:rsidRPr="008449C9">
              <w:t>-</w:t>
            </w:r>
          </w:p>
        </w:tc>
        <w:tc>
          <w:tcPr>
            <w:tcW w:w="851" w:type="dxa"/>
          </w:tcPr>
          <w:p w:rsidR="00CC79AE" w:rsidRPr="008449C9" w:rsidRDefault="00F50B1D" w:rsidP="0022554D">
            <w:r>
              <w:t xml:space="preserve">0.5 </w:t>
            </w:r>
            <w:r w:rsidR="00BC045F">
              <w:t xml:space="preserve">  </w:t>
            </w:r>
          </w:p>
        </w:tc>
      </w:tr>
      <w:tr w:rsidR="00CC79AE" w:rsidRPr="008449C9" w:rsidTr="00E00FE5">
        <w:trPr>
          <w:trHeight w:val="689"/>
        </w:trPr>
        <w:tc>
          <w:tcPr>
            <w:tcW w:w="743" w:type="dxa"/>
          </w:tcPr>
          <w:p w:rsidR="00CC79AE" w:rsidRPr="008449C9" w:rsidRDefault="00CC79AE" w:rsidP="0022554D">
            <w:pPr>
              <w:jc w:val="both"/>
            </w:pPr>
            <w:r w:rsidRPr="008449C9">
              <w:t>2.2.5</w:t>
            </w:r>
          </w:p>
        </w:tc>
        <w:tc>
          <w:tcPr>
            <w:tcW w:w="13022" w:type="dxa"/>
            <w:gridSpan w:val="3"/>
          </w:tcPr>
          <w:p w:rsidR="00C71129" w:rsidRPr="008449C9" w:rsidRDefault="00D322A5" w:rsidP="00E00FE5">
            <w:pPr>
              <w:shd w:val="clear" w:color="auto" w:fill="FFFFFF"/>
              <w:jc w:val="both"/>
            </w:pPr>
            <w:r w:rsidRPr="008449C9">
              <w:t>о перечне</w:t>
            </w:r>
            <w:r w:rsidR="00CC79AE" w:rsidRPr="008449C9">
              <w:t xml:space="preserve"> жизненно необходимых и важнейших лекарственных препаратов, применяемых при оказании стационарной медицинской помощи, а также скорой и неотложной медицинской помощи бесплатно </w:t>
            </w:r>
          </w:p>
        </w:tc>
        <w:tc>
          <w:tcPr>
            <w:tcW w:w="1134" w:type="dxa"/>
          </w:tcPr>
          <w:p w:rsidR="00CC79AE" w:rsidRPr="008449C9" w:rsidRDefault="00CC79AE" w:rsidP="0022554D">
            <w:pPr>
              <w:jc w:val="center"/>
            </w:pPr>
            <w:r w:rsidRPr="008449C9">
              <w:t>-</w:t>
            </w:r>
          </w:p>
        </w:tc>
        <w:tc>
          <w:tcPr>
            <w:tcW w:w="851" w:type="dxa"/>
          </w:tcPr>
          <w:p w:rsidR="00CC79AE" w:rsidRPr="008449C9" w:rsidRDefault="00F50B1D" w:rsidP="0022554D">
            <w:r>
              <w:t xml:space="preserve">0.5 </w:t>
            </w:r>
            <w:r w:rsidR="00BC045F">
              <w:t xml:space="preserve">  </w:t>
            </w:r>
          </w:p>
        </w:tc>
      </w:tr>
      <w:tr w:rsidR="00CC79AE" w:rsidRPr="008449C9" w:rsidTr="00C71129">
        <w:trPr>
          <w:trHeight w:val="855"/>
        </w:trPr>
        <w:tc>
          <w:tcPr>
            <w:tcW w:w="743" w:type="dxa"/>
          </w:tcPr>
          <w:p w:rsidR="00CC79AE" w:rsidRPr="008449C9" w:rsidRDefault="00CC79AE" w:rsidP="0022554D">
            <w:pPr>
              <w:jc w:val="both"/>
            </w:pPr>
            <w:r w:rsidRPr="008449C9">
              <w:t>2.2.6</w:t>
            </w:r>
          </w:p>
        </w:tc>
        <w:tc>
          <w:tcPr>
            <w:tcW w:w="13022" w:type="dxa"/>
            <w:gridSpan w:val="3"/>
          </w:tcPr>
          <w:p w:rsidR="00CC79AE" w:rsidRPr="008449C9" w:rsidRDefault="00D322A5" w:rsidP="0022554D">
            <w:pPr>
              <w:jc w:val="both"/>
            </w:pPr>
            <w:proofErr w:type="gramStart"/>
            <w:r w:rsidRPr="008449C9">
              <w:t xml:space="preserve">о </w:t>
            </w:r>
            <w:r w:rsidR="00CC79AE" w:rsidRPr="008449C9">
              <w:t>переч</w:t>
            </w:r>
            <w:r w:rsidRPr="008449C9">
              <w:t>не</w:t>
            </w:r>
            <w:r w:rsidR="00CC79AE" w:rsidRPr="008449C9">
              <w:t xml:space="preserve">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50-процентной скидкой со свободных цен </w:t>
            </w:r>
            <w:proofErr w:type="gramEnd"/>
          </w:p>
        </w:tc>
        <w:tc>
          <w:tcPr>
            <w:tcW w:w="1134" w:type="dxa"/>
          </w:tcPr>
          <w:p w:rsidR="00CC79AE" w:rsidRPr="008449C9" w:rsidRDefault="00CC79AE" w:rsidP="0022554D">
            <w:pPr>
              <w:jc w:val="center"/>
            </w:pPr>
            <w:r w:rsidRPr="008449C9">
              <w:t>-</w:t>
            </w:r>
          </w:p>
        </w:tc>
        <w:tc>
          <w:tcPr>
            <w:tcW w:w="851" w:type="dxa"/>
          </w:tcPr>
          <w:p w:rsidR="00CC79AE" w:rsidRPr="008449C9" w:rsidRDefault="00A36065" w:rsidP="0022554D">
            <w:r>
              <w:t xml:space="preserve">0.5 </w:t>
            </w:r>
            <w:r w:rsidR="00BC045F">
              <w:t xml:space="preserve">  </w:t>
            </w:r>
          </w:p>
        </w:tc>
      </w:tr>
      <w:tr w:rsidR="00CC79AE" w:rsidRPr="008449C9" w:rsidTr="00C71129">
        <w:trPr>
          <w:cantSplit/>
          <w:trHeight w:val="282"/>
        </w:trPr>
        <w:tc>
          <w:tcPr>
            <w:tcW w:w="743" w:type="dxa"/>
          </w:tcPr>
          <w:p w:rsidR="00CC79AE" w:rsidRPr="00C71129" w:rsidRDefault="00CC79AE" w:rsidP="0022554D">
            <w:pPr>
              <w:jc w:val="both"/>
              <w:rPr>
                <w:b/>
              </w:rPr>
            </w:pPr>
            <w:r w:rsidRPr="00C71129">
              <w:rPr>
                <w:b/>
              </w:rPr>
              <w:t>2.3.</w:t>
            </w:r>
          </w:p>
        </w:tc>
        <w:tc>
          <w:tcPr>
            <w:tcW w:w="13022" w:type="dxa"/>
            <w:gridSpan w:val="3"/>
          </w:tcPr>
          <w:p w:rsidR="00CC79AE" w:rsidRPr="00C71129" w:rsidRDefault="00D322A5" w:rsidP="0022554D">
            <w:pPr>
              <w:jc w:val="both"/>
              <w:rPr>
                <w:b/>
              </w:rPr>
            </w:pPr>
            <w:r w:rsidRPr="00C71129">
              <w:rPr>
                <w:b/>
              </w:rPr>
              <w:t xml:space="preserve">Отсутствие </w:t>
            </w:r>
            <w:r w:rsidR="00CC79AE" w:rsidRPr="00C71129">
              <w:rPr>
                <w:b/>
              </w:rPr>
              <w:t>информационных стендов</w:t>
            </w:r>
          </w:p>
          <w:p w:rsidR="00C71129" w:rsidRPr="00C71129" w:rsidRDefault="00C71129" w:rsidP="0022554D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CC79AE" w:rsidRPr="008449C9" w:rsidRDefault="00CC79AE" w:rsidP="0022554D">
            <w:pPr>
              <w:jc w:val="center"/>
            </w:pPr>
            <w:r w:rsidRPr="008449C9">
              <w:t>-</w:t>
            </w:r>
          </w:p>
        </w:tc>
        <w:tc>
          <w:tcPr>
            <w:tcW w:w="851" w:type="dxa"/>
          </w:tcPr>
          <w:p w:rsidR="00CC79AE" w:rsidRPr="008449C9" w:rsidRDefault="00A36065" w:rsidP="0022554D">
            <w:r>
              <w:t xml:space="preserve">1.0 </w:t>
            </w:r>
            <w:r w:rsidRPr="008449C9">
              <w:t xml:space="preserve"> </w:t>
            </w:r>
            <w:r w:rsidR="00BC045F">
              <w:t xml:space="preserve">  </w:t>
            </w:r>
          </w:p>
        </w:tc>
      </w:tr>
      <w:tr w:rsidR="00D322A5" w:rsidRPr="008449C9" w:rsidTr="0076075C">
        <w:trPr>
          <w:trHeight w:val="658"/>
        </w:trPr>
        <w:tc>
          <w:tcPr>
            <w:tcW w:w="743" w:type="dxa"/>
          </w:tcPr>
          <w:p w:rsidR="00D322A5" w:rsidRPr="00391BD8" w:rsidRDefault="00D322A5" w:rsidP="0022554D">
            <w:pPr>
              <w:jc w:val="both"/>
              <w:rPr>
                <w:b/>
              </w:rPr>
            </w:pPr>
            <w:r w:rsidRPr="00391BD8">
              <w:rPr>
                <w:b/>
              </w:rPr>
              <w:t>2.4.</w:t>
            </w:r>
          </w:p>
        </w:tc>
        <w:tc>
          <w:tcPr>
            <w:tcW w:w="15007" w:type="dxa"/>
            <w:gridSpan w:val="5"/>
          </w:tcPr>
          <w:p w:rsidR="00D322A5" w:rsidRPr="00391BD8" w:rsidRDefault="00D322A5" w:rsidP="0022554D">
            <w:pPr>
              <w:rPr>
                <w:b/>
              </w:rPr>
            </w:pPr>
            <w:r w:rsidRPr="00391BD8">
              <w:rPr>
                <w:b/>
              </w:rPr>
              <w:t>Отсутствие на информационных стендах в медицинских организациях следующей информации:</w:t>
            </w:r>
          </w:p>
        </w:tc>
      </w:tr>
      <w:tr w:rsidR="00CC79AE" w:rsidRPr="008449C9" w:rsidTr="00C71129">
        <w:trPr>
          <w:trHeight w:val="658"/>
        </w:trPr>
        <w:tc>
          <w:tcPr>
            <w:tcW w:w="743" w:type="dxa"/>
          </w:tcPr>
          <w:p w:rsidR="00CC79AE" w:rsidRPr="008449C9" w:rsidRDefault="00CC79AE" w:rsidP="0022554D">
            <w:pPr>
              <w:jc w:val="both"/>
            </w:pPr>
            <w:r w:rsidRPr="008449C9">
              <w:t>2.4.1</w:t>
            </w:r>
          </w:p>
        </w:tc>
        <w:tc>
          <w:tcPr>
            <w:tcW w:w="13022" w:type="dxa"/>
            <w:gridSpan w:val="3"/>
          </w:tcPr>
          <w:p w:rsidR="00CC79AE" w:rsidRPr="008449C9" w:rsidRDefault="00CC79AE" w:rsidP="0022554D">
            <w:pPr>
              <w:shd w:val="clear" w:color="auto" w:fill="FFFFFF"/>
              <w:jc w:val="both"/>
            </w:pPr>
            <w:r w:rsidRPr="008449C9">
              <w:t>о режиме работы медицинской организации</w:t>
            </w:r>
          </w:p>
          <w:p w:rsidR="00CC79AE" w:rsidRPr="008449C9" w:rsidRDefault="00CC79AE" w:rsidP="0022554D">
            <w:pPr>
              <w:jc w:val="both"/>
            </w:pPr>
          </w:p>
        </w:tc>
        <w:tc>
          <w:tcPr>
            <w:tcW w:w="1134" w:type="dxa"/>
          </w:tcPr>
          <w:p w:rsidR="00CC79AE" w:rsidRPr="008449C9" w:rsidRDefault="00CC79AE" w:rsidP="0022554D">
            <w:pPr>
              <w:jc w:val="center"/>
            </w:pPr>
            <w:r w:rsidRPr="008449C9">
              <w:t>-</w:t>
            </w:r>
          </w:p>
        </w:tc>
        <w:tc>
          <w:tcPr>
            <w:tcW w:w="851" w:type="dxa"/>
          </w:tcPr>
          <w:p w:rsidR="00CC79AE" w:rsidRPr="008449C9" w:rsidRDefault="00A36065" w:rsidP="0022554D">
            <w:r>
              <w:t xml:space="preserve">0.5 </w:t>
            </w:r>
            <w:r w:rsidR="00BC045F">
              <w:t xml:space="preserve">  </w:t>
            </w:r>
          </w:p>
        </w:tc>
      </w:tr>
      <w:tr w:rsidR="00CC79AE" w:rsidRPr="008449C9" w:rsidTr="00C71129">
        <w:trPr>
          <w:trHeight w:val="855"/>
        </w:trPr>
        <w:tc>
          <w:tcPr>
            <w:tcW w:w="743" w:type="dxa"/>
          </w:tcPr>
          <w:p w:rsidR="00CC79AE" w:rsidRPr="008449C9" w:rsidRDefault="00CC79AE" w:rsidP="0022554D">
            <w:pPr>
              <w:jc w:val="both"/>
            </w:pPr>
            <w:r w:rsidRPr="008449C9">
              <w:t>2.4.2</w:t>
            </w:r>
          </w:p>
        </w:tc>
        <w:tc>
          <w:tcPr>
            <w:tcW w:w="13022" w:type="dxa"/>
            <w:gridSpan w:val="3"/>
          </w:tcPr>
          <w:p w:rsidR="00CC79AE" w:rsidRPr="008449C9" w:rsidRDefault="00CC79AE" w:rsidP="0022554D">
            <w:pPr>
              <w:jc w:val="both"/>
            </w:pPr>
            <w:r w:rsidRPr="008449C9">
              <w:t>об условия оказания медицинской помощи, установленных территориальной программой государственных гарантий оказания гражданам Российской Федерации бесплатной медицинской помощи, в том числе сроков ожидания медицинской помощи</w:t>
            </w:r>
          </w:p>
        </w:tc>
        <w:tc>
          <w:tcPr>
            <w:tcW w:w="1134" w:type="dxa"/>
          </w:tcPr>
          <w:p w:rsidR="00CC79AE" w:rsidRPr="008449C9" w:rsidRDefault="00CC79AE" w:rsidP="0022554D">
            <w:pPr>
              <w:jc w:val="center"/>
            </w:pPr>
            <w:r w:rsidRPr="008449C9">
              <w:t>-</w:t>
            </w:r>
          </w:p>
        </w:tc>
        <w:tc>
          <w:tcPr>
            <w:tcW w:w="851" w:type="dxa"/>
          </w:tcPr>
          <w:p w:rsidR="00CC79AE" w:rsidRPr="008449C9" w:rsidRDefault="00A36065" w:rsidP="0022554D">
            <w:r>
              <w:t xml:space="preserve">0.5 </w:t>
            </w:r>
            <w:r w:rsidR="00BC045F">
              <w:t xml:space="preserve">  </w:t>
            </w:r>
          </w:p>
        </w:tc>
      </w:tr>
      <w:tr w:rsidR="00CC79AE" w:rsidRPr="008449C9" w:rsidTr="00C71129">
        <w:trPr>
          <w:trHeight w:val="658"/>
        </w:trPr>
        <w:tc>
          <w:tcPr>
            <w:tcW w:w="743" w:type="dxa"/>
          </w:tcPr>
          <w:p w:rsidR="00CC79AE" w:rsidRPr="008449C9" w:rsidRDefault="00CC79AE" w:rsidP="0022554D">
            <w:pPr>
              <w:jc w:val="both"/>
            </w:pPr>
            <w:r w:rsidRPr="008449C9">
              <w:t>2.4.3</w:t>
            </w:r>
          </w:p>
        </w:tc>
        <w:tc>
          <w:tcPr>
            <w:tcW w:w="13022" w:type="dxa"/>
            <w:gridSpan w:val="3"/>
          </w:tcPr>
          <w:p w:rsidR="00CC79AE" w:rsidRPr="008449C9" w:rsidRDefault="00CC79AE" w:rsidP="0022554D">
            <w:pPr>
              <w:jc w:val="both"/>
            </w:pPr>
            <w:r w:rsidRPr="008449C9">
              <w:t>о видах медицинской помощи, оказываемых данной медицинской организацией</w:t>
            </w:r>
          </w:p>
        </w:tc>
        <w:tc>
          <w:tcPr>
            <w:tcW w:w="1134" w:type="dxa"/>
          </w:tcPr>
          <w:p w:rsidR="00CC79AE" w:rsidRPr="008449C9" w:rsidRDefault="00CC79AE" w:rsidP="0022554D">
            <w:pPr>
              <w:jc w:val="center"/>
            </w:pPr>
            <w:r w:rsidRPr="008449C9">
              <w:t>-</w:t>
            </w:r>
          </w:p>
        </w:tc>
        <w:tc>
          <w:tcPr>
            <w:tcW w:w="851" w:type="dxa"/>
          </w:tcPr>
          <w:p w:rsidR="00CC79AE" w:rsidRPr="008449C9" w:rsidRDefault="00A36065" w:rsidP="0022554D">
            <w:r>
              <w:t xml:space="preserve">0.5 </w:t>
            </w:r>
            <w:r w:rsidR="00BC045F">
              <w:t xml:space="preserve">  </w:t>
            </w:r>
          </w:p>
        </w:tc>
      </w:tr>
      <w:tr w:rsidR="00CC79AE" w:rsidRPr="008449C9" w:rsidTr="00C71129">
        <w:trPr>
          <w:trHeight w:val="658"/>
        </w:trPr>
        <w:tc>
          <w:tcPr>
            <w:tcW w:w="743" w:type="dxa"/>
          </w:tcPr>
          <w:p w:rsidR="00CC79AE" w:rsidRPr="008449C9" w:rsidRDefault="00CC79AE" w:rsidP="0022554D">
            <w:pPr>
              <w:jc w:val="both"/>
            </w:pPr>
            <w:r w:rsidRPr="008449C9">
              <w:t>2.4.4</w:t>
            </w:r>
          </w:p>
        </w:tc>
        <w:tc>
          <w:tcPr>
            <w:tcW w:w="13022" w:type="dxa"/>
            <w:gridSpan w:val="3"/>
          </w:tcPr>
          <w:p w:rsidR="00CC79AE" w:rsidRPr="008449C9" w:rsidRDefault="00CC79AE" w:rsidP="0022554D">
            <w:pPr>
              <w:shd w:val="clear" w:color="auto" w:fill="FFFFFF"/>
              <w:jc w:val="both"/>
            </w:pPr>
            <w:r w:rsidRPr="008449C9">
              <w:t>показател</w:t>
            </w:r>
            <w:r w:rsidR="00D322A5" w:rsidRPr="008449C9">
              <w:t>ей</w:t>
            </w:r>
            <w:r w:rsidRPr="008449C9">
              <w:t xml:space="preserve"> доступности и качества медицинской помощи </w:t>
            </w:r>
          </w:p>
          <w:p w:rsidR="00CC79AE" w:rsidRPr="008449C9" w:rsidRDefault="00CC79AE" w:rsidP="0022554D">
            <w:pPr>
              <w:jc w:val="both"/>
            </w:pPr>
          </w:p>
        </w:tc>
        <w:tc>
          <w:tcPr>
            <w:tcW w:w="1134" w:type="dxa"/>
          </w:tcPr>
          <w:p w:rsidR="00CC79AE" w:rsidRPr="008449C9" w:rsidRDefault="00CC79AE" w:rsidP="0022554D">
            <w:pPr>
              <w:jc w:val="center"/>
            </w:pPr>
            <w:r w:rsidRPr="008449C9">
              <w:t>-</w:t>
            </w:r>
          </w:p>
        </w:tc>
        <w:tc>
          <w:tcPr>
            <w:tcW w:w="851" w:type="dxa"/>
          </w:tcPr>
          <w:p w:rsidR="00CC79AE" w:rsidRPr="008449C9" w:rsidRDefault="00A36065" w:rsidP="0022554D">
            <w:r>
              <w:t xml:space="preserve">0.5 </w:t>
            </w:r>
            <w:r w:rsidR="00BC045F">
              <w:t xml:space="preserve">  </w:t>
            </w:r>
          </w:p>
        </w:tc>
      </w:tr>
      <w:tr w:rsidR="00CC79AE" w:rsidRPr="008449C9" w:rsidTr="00C71129">
        <w:trPr>
          <w:cantSplit/>
          <w:trHeight w:val="282"/>
        </w:trPr>
        <w:tc>
          <w:tcPr>
            <w:tcW w:w="743" w:type="dxa"/>
          </w:tcPr>
          <w:p w:rsidR="00CC79AE" w:rsidRPr="008449C9" w:rsidRDefault="00CC79AE" w:rsidP="0022554D">
            <w:pPr>
              <w:jc w:val="both"/>
            </w:pPr>
            <w:r w:rsidRPr="008449C9">
              <w:t>2.4.5</w:t>
            </w:r>
          </w:p>
        </w:tc>
        <w:tc>
          <w:tcPr>
            <w:tcW w:w="13022" w:type="dxa"/>
            <w:gridSpan w:val="3"/>
          </w:tcPr>
          <w:p w:rsidR="00CC79AE" w:rsidRPr="008449C9" w:rsidRDefault="00D322A5" w:rsidP="0022554D">
            <w:pPr>
              <w:jc w:val="both"/>
            </w:pPr>
            <w:r w:rsidRPr="008449C9">
              <w:t xml:space="preserve">о </w:t>
            </w:r>
            <w:r w:rsidR="00CC79AE" w:rsidRPr="008449C9">
              <w:t>переч</w:t>
            </w:r>
            <w:r w:rsidRPr="008449C9">
              <w:t>не</w:t>
            </w:r>
            <w:r w:rsidR="00CC79AE" w:rsidRPr="008449C9">
              <w:t xml:space="preserve"> жизненно необходимых и важнейших лекарственных препаратов, применяемых при оказании стационарной медицинской помощи, а также скорой и неотложной медицинской помощи бесплатно</w:t>
            </w:r>
          </w:p>
        </w:tc>
        <w:tc>
          <w:tcPr>
            <w:tcW w:w="1134" w:type="dxa"/>
          </w:tcPr>
          <w:p w:rsidR="00CC79AE" w:rsidRPr="008449C9" w:rsidRDefault="00CC79AE" w:rsidP="0022554D">
            <w:pPr>
              <w:jc w:val="center"/>
            </w:pPr>
            <w:r w:rsidRPr="008449C9">
              <w:t>-</w:t>
            </w:r>
          </w:p>
        </w:tc>
        <w:tc>
          <w:tcPr>
            <w:tcW w:w="851" w:type="dxa"/>
          </w:tcPr>
          <w:p w:rsidR="00CC79AE" w:rsidRPr="008449C9" w:rsidRDefault="00A36065" w:rsidP="0022554D">
            <w:r>
              <w:t xml:space="preserve">0.5 </w:t>
            </w:r>
            <w:r w:rsidR="00BC045F">
              <w:t xml:space="preserve">  </w:t>
            </w:r>
          </w:p>
        </w:tc>
      </w:tr>
      <w:tr w:rsidR="00CC79AE" w:rsidRPr="008449C9" w:rsidTr="00C71129">
        <w:trPr>
          <w:trHeight w:val="855"/>
        </w:trPr>
        <w:tc>
          <w:tcPr>
            <w:tcW w:w="743" w:type="dxa"/>
          </w:tcPr>
          <w:p w:rsidR="00CC79AE" w:rsidRPr="008449C9" w:rsidRDefault="00CC79AE" w:rsidP="0022554D">
            <w:pPr>
              <w:jc w:val="both"/>
            </w:pPr>
            <w:r w:rsidRPr="008449C9">
              <w:t>2.4.6</w:t>
            </w:r>
          </w:p>
        </w:tc>
        <w:tc>
          <w:tcPr>
            <w:tcW w:w="13022" w:type="dxa"/>
            <w:gridSpan w:val="3"/>
          </w:tcPr>
          <w:p w:rsidR="00CC79AE" w:rsidRPr="008449C9" w:rsidRDefault="00D322A5" w:rsidP="0022554D">
            <w:pPr>
              <w:jc w:val="both"/>
            </w:pPr>
            <w:proofErr w:type="gramStart"/>
            <w:r w:rsidRPr="008449C9">
              <w:t>о перечне</w:t>
            </w:r>
            <w:r w:rsidR="00CC79AE" w:rsidRPr="008449C9">
              <w:t xml:space="preserve">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пятидесяти процентной со свободных цен </w:t>
            </w:r>
            <w:proofErr w:type="gramEnd"/>
          </w:p>
        </w:tc>
        <w:tc>
          <w:tcPr>
            <w:tcW w:w="1134" w:type="dxa"/>
          </w:tcPr>
          <w:p w:rsidR="00CC79AE" w:rsidRPr="008449C9" w:rsidRDefault="00CC79AE" w:rsidP="0022554D">
            <w:pPr>
              <w:jc w:val="center"/>
            </w:pPr>
            <w:r w:rsidRPr="008449C9">
              <w:t>-</w:t>
            </w:r>
          </w:p>
        </w:tc>
        <w:tc>
          <w:tcPr>
            <w:tcW w:w="851" w:type="dxa"/>
          </w:tcPr>
          <w:p w:rsidR="00CC79AE" w:rsidRPr="008449C9" w:rsidRDefault="00A36065" w:rsidP="0022554D">
            <w:r>
              <w:t xml:space="preserve">0.5 </w:t>
            </w:r>
            <w:r w:rsidR="00BC045F">
              <w:t xml:space="preserve">  </w:t>
            </w:r>
          </w:p>
        </w:tc>
      </w:tr>
      <w:tr w:rsidR="00CC79AE" w:rsidRPr="008449C9" w:rsidTr="0076075C">
        <w:trPr>
          <w:trHeight w:val="99"/>
        </w:trPr>
        <w:tc>
          <w:tcPr>
            <w:tcW w:w="15750" w:type="dxa"/>
            <w:gridSpan w:val="6"/>
          </w:tcPr>
          <w:p w:rsidR="00CC79AE" w:rsidRDefault="00CC79AE" w:rsidP="0022554D">
            <w:pPr>
              <w:rPr>
                <w:b/>
                <w:bCs/>
              </w:rPr>
            </w:pPr>
            <w:r w:rsidRPr="00CA62E8">
              <w:rPr>
                <w:b/>
                <w:bCs/>
              </w:rPr>
              <w:t xml:space="preserve">3. </w:t>
            </w:r>
            <w:r w:rsidR="00D322A5" w:rsidRPr="00CA62E8">
              <w:rPr>
                <w:b/>
                <w:bCs/>
              </w:rPr>
              <w:t>Д</w:t>
            </w:r>
            <w:r w:rsidRPr="00CA62E8">
              <w:rPr>
                <w:b/>
                <w:bCs/>
              </w:rPr>
              <w:t>ефект</w:t>
            </w:r>
            <w:r w:rsidR="00D322A5" w:rsidRPr="00CA62E8">
              <w:rPr>
                <w:b/>
                <w:bCs/>
              </w:rPr>
              <w:t>ы</w:t>
            </w:r>
            <w:r w:rsidRPr="00CA62E8">
              <w:rPr>
                <w:b/>
                <w:bCs/>
              </w:rPr>
              <w:t xml:space="preserve"> медицинской помощи / нарушени</w:t>
            </w:r>
            <w:r w:rsidR="004D09E1" w:rsidRPr="00CA62E8">
              <w:rPr>
                <w:b/>
                <w:bCs/>
              </w:rPr>
              <w:t>я</w:t>
            </w:r>
            <w:r w:rsidRPr="00CA62E8">
              <w:rPr>
                <w:b/>
                <w:bCs/>
              </w:rPr>
              <w:t xml:space="preserve"> при оказании медицинской помощи</w:t>
            </w:r>
            <w:r w:rsidR="00D322A5" w:rsidRPr="00CA62E8">
              <w:rPr>
                <w:b/>
                <w:bCs/>
              </w:rPr>
              <w:t>:</w:t>
            </w:r>
          </w:p>
          <w:p w:rsidR="00C71129" w:rsidRPr="00CA62E8" w:rsidRDefault="00C71129" w:rsidP="0022554D">
            <w:pPr>
              <w:rPr>
                <w:b/>
                <w:bCs/>
              </w:rPr>
            </w:pPr>
          </w:p>
        </w:tc>
      </w:tr>
      <w:tr w:rsidR="00CC79AE" w:rsidRPr="008449C9" w:rsidTr="00C71129">
        <w:trPr>
          <w:trHeight w:val="698"/>
        </w:trPr>
        <w:tc>
          <w:tcPr>
            <w:tcW w:w="853" w:type="dxa"/>
            <w:gridSpan w:val="2"/>
          </w:tcPr>
          <w:p w:rsidR="00CC79AE" w:rsidRPr="008449C9" w:rsidRDefault="00CC79AE" w:rsidP="0022554D">
            <w:pPr>
              <w:jc w:val="both"/>
            </w:pPr>
            <w:r w:rsidRPr="008449C9">
              <w:t>3.1. </w:t>
            </w:r>
          </w:p>
        </w:tc>
        <w:tc>
          <w:tcPr>
            <w:tcW w:w="12912" w:type="dxa"/>
            <w:gridSpan w:val="2"/>
          </w:tcPr>
          <w:p w:rsidR="00CC79AE" w:rsidRPr="008449C9" w:rsidRDefault="004D09E1" w:rsidP="0022554D">
            <w:pPr>
              <w:jc w:val="both"/>
            </w:pPr>
            <w:r w:rsidRPr="008449C9">
              <w:t>Доказанные в установленном порядке случаи нарушения врачебной этики и деонтологии работниками медицинской организации (устанавливаются по обращениям застрахованных лиц</w:t>
            </w:r>
            <w:r w:rsidR="00A826C7" w:rsidRPr="008449C9">
              <w:t>)</w:t>
            </w:r>
          </w:p>
        </w:tc>
        <w:tc>
          <w:tcPr>
            <w:tcW w:w="1134" w:type="dxa"/>
          </w:tcPr>
          <w:p w:rsidR="00CC79AE" w:rsidRPr="008449C9" w:rsidRDefault="008449C9" w:rsidP="00391BD8">
            <w:r>
              <w:t>0</w:t>
            </w:r>
            <w:r w:rsidR="00A36065">
              <w:t>.</w:t>
            </w:r>
            <w:r>
              <w:t>1</w:t>
            </w:r>
          </w:p>
        </w:tc>
        <w:tc>
          <w:tcPr>
            <w:tcW w:w="851" w:type="dxa"/>
          </w:tcPr>
          <w:p w:rsidR="00CC79AE" w:rsidRPr="008449C9" w:rsidRDefault="00A36065" w:rsidP="0022554D">
            <w:r>
              <w:t xml:space="preserve">1.0 </w:t>
            </w:r>
            <w:r w:rsidRPr="008449C9">
              <w:t xml:space="preserve"> </w:t>
            </w:r>
            <w:r>
              <w:t xml:space="preserve"> </w:t>
            </w:r>
          </w:p>
        </w:tc>
      </w:tr>
      <w:tr w:rsidR="00CC79AE" w:rsidRPr="008449C9" w:rsidTr="0076075C">
        <w:trPr>
          <w:trHeight w:val="849"/>
        </w:trPr>
        <w:tc>
          <w:tcPr>
            <w:tcW w:w="853" w:type="dxa"/>
            <w:gridSpan w:val="2"/>
          </w:tcPr>
          <w:p w:rsidR="00CC79AE" w:rsidRPr="008449C9" w:rsidRDefault="00CC79AE" w:rsidP="0022554D">
            <w:pPr>
              <w:jc w:val="both"/>
            </w:pPr>
            <w:r w:rsidRPr="008449C9">
              <w:t>3.2.</w:t>
            </w:r>
          </w:p>
        </w:tc>
        <w:tc>
          <w:tcPr>
            <w:tcW w:w="14897" w:type="dxa"/>
            <w:gridSpan w:val="4"/>
          </w:tcPr>
          <w:p w:rsidR="006D1F11" w:rsidRPr="008449C9" w:rsidRDefault="006D1F11" w:rsidP="0022554D">
            <w:pPr>
              <w:autoSpaceDE w:val="0"/>
              <w:autoSpaceDN w:val="0"/>
              <w:adjustRightInd w:val="0"/>
              <w:jc w:val="both"/>
            </w:pPr>
            <w:r w:rsidRPr="008449C9"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стандартами медицинской помощи и (или) клиническими рекомендациями (протоколами лечения) по вопросам оказания медицинской помощи:</w:t>
            </w:r>
          </w:p>
          <w:p w:rsidR="006D1F11" w:rsidRPr="008449C9" w:rsidRDefault="006D1F11" w:rsidP="0022554D">
            <w:pPr>
              <w:jc w:val="both"/>
            </w:pPr>
          </w:p>
        </w:tc>
      </w:tr>
      <w:tr w:rsidR="00CC79AE" w:rsidRPr="008449C9" w:rsidTr="00C71129">
        <w:trPr>
          <w:trHeight w:val="120"/>
        </w:trPr>
        <w:tc>
          <w:tcPr>
            <w:tcW w:w="853" w:type="dxa"/>
            <w:gridSpan w:val="2"/>
          </w:tcPr>
          <w:p w:rsidR="00CC79AE" w:rsidRPr="008449C9" w:rsidRDefault="00AB277B" w:rsidP="0022554D">
            <w:pPr>
              <w:jc w:val="both"/>
            </w:pPr>
            <w:r w:rsidRPr="008449C9">
              <w:lastRenderedPageBreak/>
              <w:t>3.2.1.</w:t>
            </w:r>
          </w:p>
        </w:tc>
        <w:tc>
          <w:tcPr>
            <w:tcW w:w="12912" w:type="dxa"/>
            <w:gridSpan w:val="2"/>
          </w:tcPr>
          <w:p w:rsidR="00CC79AE" w:rsidRDefault="00CC79AE" w:rsidP="0022554D">
            <w:pPr>
              <w:jc w:val="both"/>
            </w:pPr>
            <w:r w:rsidRPr="008449C9">
              <w:t>не повлиявшие на состояние здоровья застрахованного лица</w:t>
            </w:r>
          </w:p>
          <w:p w:rsidR="00C90EEB" w:rsidRPr="008449C9" w:rsidRDefault="00C90EEB" w:rsidP="0022554D">
            <w:pPr>
              <w:jc w:val="both"/>
            </w:pPr>
          </w:p>
        </w:tc>
        <w:tc>
          <w:tcPr>
            <w:tcW w:w="1134" w:type="dxa"/>
          </w:tcPr>
          <w:p w:rsidR="00CC79AE" w:rsidRPr="008449C9" w:rsidRDefault="008449C9" w:rsidP="0022554D">
            <w:r>
              <w:t>0,1</w:t>
            </w:r>
            <w:r w:rsidR="00CC79AE" w:rsidRPr="008449C9">
              <w:t xml:space="preserve"> </w:t>
            </w:r>
            <w:r w:rsidR="00D059DD">
              <w:t xml:space="preserve">   </w:t>
            </w:r>
          </w:p>
        </w:tc>
        <w:tc>
          <w:tcPr>
            <w:tcW w:w="851" w:type="dxa"/>
          </w:tcPr>
          <w:p w:rsidR="00CC79AE" w:rsidRPr="008449C9" w:rsidRDefault="00CA62E8" w:rsidP="0022554D">
            <w:pPr>
              <w:jc w:val="center"/>
            </w:pPr>
            <w:r w:rsidRPr="008449C9">
              <w:t>-</w:t>
            </w:r>
          </w:p>
        </w:tc>
      </w:tr>
      <w:tr w:rsidR="00AB277B" w:rsidRPr="008449C9" w:rsidTr="00C71129">
        <w:trPr>
          <w:trHeight w:val="702"/>
        </w:trPr>
        <w:tc>
          <w:tcPr>
            <w:tcW w:w="853" w:type="dxa"/>
            <w:gridSpan w:val="2"/>
          </w:tcPr>
          <w:p w:rsidR="00AB277B" w:rsidRPr="008449C9" w:rsidRDefault="00AB277B" w:rsidP="0022554D">
            <w:pPr>
              <w:jc w:val="both"/>
            </w:pPr>
            <w:r w:rsidRPr="008449C9">
              <w:t>3.2.2.</w:t>
            </w:r>
          </w:p>
        </w:tc>
        <w:tc>
          <w:tcPr>
            <w:tcW w:w="12912" w:type="dxa"/>
            <w:gridSpan w:val="2"/>
          </w:tcPr>
          <w:p w:rsidR="00AB277B" w:rsidRPr="008449C9" w:rsidRDefault="00AB277B" w:rsidP="0022554D">
            <w:pPr>
              <w:jc w:val="both"/>
            </w:pPr>
            <w:r w:rsidRPr="008449C9">
              <w:t>приведшие к увеличению сроков лечения сверх установленных (за исключением случаев отказа застрахованного лица, оформленного в установленном порядке)</w:t>
            </w:r>
          </w:p>
        </w:tc>
        <w:tc>
          <w:tcPr>
            <w:tcW w:w="1134" w:type="dxa"/>
          </w:tcPr>
          <w:p w:rsidR="00AB277B" w:rsidRPr="008449C9" w:rsidRDefault="008449C9" w:rsidP="00C90EEB">
            <w:r>
              <w:t>0,3</w:t>
            </w:r>
            <w:r w:rsidR="00AB277B" w:rsidRPr="008449C9">
              <w:t xml:space="preserve"> </w:t>
            </w:r>
            <w:r w:rsidR="00D059DD">
              <w:t xml:space="preserve">   </w:t>
            </w:r>
            <w:r w:rsidR="00AB277B" w:rsidRPr="008449C9">
              <w:t xml:space="preserve"> </w:t>
            </w:r>
          </w:p>
        </w:tc>
        <w:tc>
          <w:tcPr>
            <w:tcW w:w="851" w:type="dxa"/>
          </w:tcPr>
          <w:p w:rsidR="00AB277B" w:rsidRPr="008449C9" w:rsidRDefault="008416B7" w:rsidP="0022554D">
            <w:pPr>
              <w:jc w:val="center"/>
            </w:pPr>
            <w:r w:rsidRPr="008449C9">
              <w:t xml:space="preserve">  </w:t>
            </w:r>
            <w:r w:rsidR="00A75D2E" w:rsidRPr="008449C9">
              <w:t xml:space="preserve">  </w:t>
            </w:r>
            <w:r w:rsidR="00C23CA1" w:rsidRPr="008449C9">
              <w:t>-</w:t>
            </w:r>
          </w:p>
        </w:tc>
      </w:tr>
      <w:tr w:rsidR="00AB277B" w:rsidRPr="008449C9" w:rsidTr="00C71129">
        <w:trPr>
          <w:trHeight w:val="855"/>
        </w:trPr>
        <w:tc>
          <w:tcPr>
            <w:tcW w:w="853" w:type="dxa"/>
            <w:gridSpan w:val="2"/>
          </w:tcPr>
          <w:p w:rsidR="00AB277B" w:rsidRPr="008449C9" w:rsidRDefault="00AB277B" w:rsidP="0022554D">
            <w:pPr>
              <w:jc w:val="both"/>
            </w:pPr>
            <w:r w:rsidRPr="008449C9">
              <w:t>3.2.3.</w:t>
            </w:r>
          </w:p>
        </w:tc>
        <w:tc>
          <w:tcPr>
            <w:tcW w:w="12912" w:type="dxa"/>
            <w:gridSpan w:val="2"/>
          </w:tcPr>
          <w:p w:rsidR="00AB277B" w:rsidRPr="008449C9" w:rsidRDefault="00AB277B" w:rsidP="0022554D">
            <w:pPr>
              <w:jc w:val="both"/>
            </w:pPr>
            <w:r w:rsidRPr="008449C9">
              <w:t>приведшие к ухудшению состояния здоровья застрахованного лица, либо создавшие риск прогрессирования имеющегося заболевания или возникновения нового заболевания (за исключением случаев отказа застрахованного лица, оформленного в установленном порядке)</w:t>
            </w:r>
          </w:p>
        </w:tc>
        <w:tc>
          <w:tcPr>
            <w:tcW w:w="1134" w:type="dxa"/>
          </w:tcPr>
          <w:p w:rsidR="00AB277B" w:rsidRPr="008449C9" w:rsidRDefault="008449C9" w:rsidP="0022554D">
            <w:r>
              <w:t>0,4</w:t>
            </w:r>
            <w:r w:rsidR="00AB277B" w:rsidRPr="008449C9">
              <w:t xml:space="preserve"> </w:t>
            </w:r>
            <w:r w:rsidR="00D059DD">
              <w:t xml:space="preserve">   </w:t>
            </w:r>
            <w:r w:rsidR="00AB277B" w:rsidRPr="008449C9">
              <w:t xml:space="preserve"> </w:t>
            </w:r>
          </w:p>
          <w:p w:rsidR="00AB277B" w:rsidRPr="0076075C" w:rsidRDefault="00AB277B" w:rsidP="0022554D">
            <w:pPr>
              <w:rPr>
                <w:b/>
                <w:color w:val="FF0000"/>
              </w:rPr>
            </w:pPr>
          </w:p>
        </w:tc>
        <w:tc>
          <w:tcPr>
            <w:tcW w:w="851" w:type="dxa"/>
          </w:tcPr>
          <w:p w:rsidR="00AB277B" w:rsidRPr="008449C9" w:rsidRDefault="00C23CA1" w:rsidP="0022554D">
            <w:pPr>
              <w:jc w:val="center"/>
            </w:pPr>
            <w:r w:rsidRPr="008449C9">
              <w:t>-</w:t>
            </w:r>
          </w:p>
        </w:tc>
      </w:tr>
      <w:tr w:rsidR="00CC79AE" w:rsidRPr="008449C9" w:rsidTr="00C71129">
        <w:trPr>
          <w:trHeight w:val="282"/>
        </w:trPr>
        <w:tc>
          <w:tcPr>
            <w:tcW w:w="853" w:type="dxa"/>
            <w:gridSpan w:val="2"/>
          </w:tcPr>
          <w:p w:rsidR="00CC79AE" w:rsidRPr="008449C9" w:rsidRDefault="00AB277B" w:rsidP="0022554D">
            <w:pPr>
              <w:jc w:val="both"/>
            </w:pPr>
            <w:r w:rsidRPr="008449C9">
              <w:t>3.2.4.</w:t>
            </w:r>
          </w:p>
        </w:tc>
        <w:tc>
          <w:tcPr>
            <w:tcW w:w="12912" w:type="dxa"/>
            <w:gridSpan w:val="2"/>
          </w:tcPr>
          <w:p w:rsidR="00CC79AE" w:rsidRPr="008449C9" w:rsidRDefault="00AB277B" w:rsidP="0022554D">
            <w:pPr>
              <w:jc w:val="both"/>
            </w:pPr>
            <w:proofErr w:type="gramStart"/>
            <w:r w:rsidRPr="008449C9">
              <w:t xml:space="preserve">приведшие к </w:t>
            </w:r>
            <w:proofErr w:type="spellStart"/>
            <w:r w:rsidRPr="008449C9">
              <w:t>инвалидизации</w:t>
            </w:r>
            <w:proofErr w:type="spellEnd"/>
            <w:r w:rsidRPr="008449C9">
              <w:t xml:space="preserve"> (за исключением случаев отказа застрахованного лица, оформленного в установленном порядке)</w:t>
            </w:r>
            <w:proofErr w:type="gramEnd"/>
          </w:p>
        </w:tc>
        <w:tc>
          <w:tcPr>
            <w:tcW w:w="1134" w:type="dxa"/>
          </w:tcPr>
          <w:p w:rsidR="00CC79AE" w:rsidRPr="008449C9" w:rsidRDefault="008449C9" w:rsidP="0022554D">
            <w:r>
              <w:t>0</w:t>
            </w:r>
            <w:r w:rsidR="00C90EEB">
              <w:t>.</w:t>
            </w:r>
            <w:r>
              <w:t>9</w:t>
            </w:r>
            <w:r w:rsidR="00CC79AE" w:rsidRPr="008449C9">
              <w:t xml:space="preserve"> </w:t>
            </w:r>
            <w:r w:rsidR="00D059DD">
              <w:t xml:space="preserve">   </w:t>
            </w:r>
            <w:r w:rsidR="00CC79AE" w:rsidRPr="008449C9">
              <w:t xml:space="preserve"> </w:t>
            </w:r>
          </w:p>
          <w:p w:rsidR="00CC79AE" w:rsidRPr="008449C9" w:rsidRDefault="00CC79AE" w:rsidP="0022554D"/>
        </w:tc>
        <w:tc>
          <w:tcPr>
            <w:tcW w:w="851" w:type="dxa"/>
          </w:tcPr>
          <w:p w:rsidR="00CC79AE" w:rsidRPr="008449C9" w:rsidRDefault="00A36065" w:rsidP="0022554D">
            <w:r>
              <w:t xml:space="preserve">1.0 </w:t>
            </w:r>
            <w:r w:rsidRPr="008449C9">
              <w:t xml:space="preserve"> </w:t>
            </w:r>
            <w:r>
              <w:t xml:space="preserve"> </w:t>
            </w:r>
            <w:r w:rsidR="00CC79AE" w:rsidRPr="008449C9">
              <w:t xml:space="preserve"> </w:t>
            </w:r>
          </w:p>
        </w:tc>
      </w:tr>
      <w:tr w:rsidR="00AB277B" w:rsidRPr="008449C9" w:rsidTr="00C71129">
        <w:trPr>
          <w:trHeight w:val="855"/>
        </w:trPr>
        <w:tc>
          <w:tcPr>
            <w:tcW w:w="853" w:type="dxa"/>
            <w:gridSpan w:val="2"/>
          </w:tcPr>
          <w:p w:rsidR="00AB277B" w:rsidRPr="008449C9" w:rsidRDefault="00AB277B" w:rsidP="0022554D">
            <w:pPr>
              <w:jc w:val="both"/>
            </w:pPr>
            <w:r w:rsidRPr="008449C9">
              <w:t>3.2.5.</w:t>
            </w:r>
          </w:p>
        </w:tc>
        <w:tc>
          <w:tcPr>
            <w:tcW w:w="12912" w:type="dxa"/>
            <w:gridSpan w:val="2"/>
          </w:tcPr>
          <w:p w:rsidR="00AB277B" w:rsidRPr="008449C9" w:rsidRDefault="00AB277B" w:rsidP="0022554D">
            <w:pPr>
              <w:jc w:val="both"/>
            </w:pPr>
            <w:proofErr w:type="gramStart"/>
            <w:r w:rsidRPr="008449C9">
              <w:t>приведшие к летальному исходу (за исключением случаев отказа застрахованного лица, оформленного в установленном порядке)</w:t>
            </w:r>
            <w:proofErr w:type="gramEnd"/>
          </w:p>
        </w:tc>
        <w:tc>
          <w:tcPr>
            <w:tcW w:w="1134" w:type="dxa"/>
          </w:tcPr>
          <w:p w:rsidR="00AB277B" w:rsidRPr="008449C9" w:rsidRDefault="008449C9" w:rsidP="00C90EEB">
            <w:r>
              <w:t>1</w:t>
            </w:r>
            <w:r w:rsidR="00C90EEB">
              <w:t>.</w:t>
            </w:r>
            <w:r>
              <w:t>0</w:t>
            </w:r>
            <w:r w:rsidR="00AB277B" w:rsidRPr="008449C9">
              <w:t xml:space="preserve"> </w:t>
            </w:r>
            <w:r w:rsidR="00D059DD">
              <w:t xml:space="preserve">   </w:t>
            </w:r>
          </w:p>
        </w:tc>
        <w:tc>
          <w:tcPr>
            <w:tcW w:w="851" w:type="dxa"/>
          </w:tcPr>
          <w:p w:rsidR="00AB277B" w:rsidRPr="008449C9" w:rsidRDefault="00A36065" w:rsidP="0022554D">
            <w:r>
              <w:t xml:space="preserve">3.0 </w:t>
            </w:r>
            <w:r w:rsidRPr="008449C9">
              <w:t xml:space="preserve"> </w:t>
            </w:r>
            <w:r>
              <w:t xml:space="preserve"> </w:t>
            </w:r>
          </w:p>
        </w:tc>
      </w:tr>
      <w:tr w:rsidR="00AB277B" w:rsidRPr="008449C9" w:rsidTr="0076075C">
        <w:trPr>
          <w:trHeight w:val="548"/>
        </w:trPr>
        <w:tc>
          <w:tcPr>
            <w:tcW w:w="853" w:type="dxa"/>
            <w:gridSpan w:val="2"/>
          </w:tcPr>
          <w:p w:rsidR="00AB277B" w:rsidRPr="008449C9" w:rsidRDefault="00AB277B" w:rsidP="0022554D">
            <w:pPr>
              <w:jc w:val="both"/>
            </w:pPr>
            <w:r w:rsidRPr="008449C9">
              <w:t>3.3.</w:t>
            </w:r>
          </w:p>
        </w:tc>
        <w:tc>
          <w:tcPr>
            <w:tcW w:w="14897" w:type="dxa"/>
            <w:gridSpan w:val="4"/>
          </w:tcPr>
          <w:p w:rsidR="00AB277B" w:rsidRPr="008449C9" w:rsidRDefault="00C860A5" w:rsidP="0022554D">
            <w:pPr>
              <w:autoSpaceDE w:val="0"/>
              <w:autoSpaceDN w:val="0"/>
              <w:adjustRightInd w:val="0"/>
              <w:jc w:val="both"/>
            </w:pPr>
            <w:r w:rsidRPr="008449C9">
              <w:t>Выполнение непоказанных, неоправданных с клинической точки зрения, не регламентированных порядками оказания медицинской помощи, стандартами медицинской помощи и (или) клиническими рекомендациями (протоколами лечения) по вопросам оказания медицинской помощи мероприятий:</w:t>
            </w:r>
          </w:p>
        </w:tc>
      </w:tr>
      <w:tr w:rsidR="00CC79AE" w:rsidRPr="008449C9" w:rsidTr="00C71129">
        <w:trPr>
          <w:trHeight w:val="855"/>
        </w:trPr>
        <w:tc>
          <w:tcPr>
            <w:tcW w:w="853" w:type="dxa"/>
            <w:gridSpan w:val="2"/>
          </w:tcPr>
          <w:p w:rsidR="00CC79AE" w:rsidRPr="008449C9" w:rsidRDefault="00AB277B" w:rsidP="0022554D">
            <w:pPr>
              <w:jc w:val="both"/>
            </w:pPr>
            <w:r w:rsidRPr="008449C9">
              <w:t>3.3.2.</w:t>
            </w:r>
          </w:p>
        </w:tc>
        <w:tc>
          <w:tcPr>
            <w:tcW w:w="12912" w:type="dxa"/>
            <w:gridSpan w:val="2"/>
          </w:tcPr>
          <w:p w:rsidR="00CC79AE" w:rsidRPr="008449C9" w:rsidRDefault="00A826C7" w:rsidP="0022554D">
            <w:pPr>
              <w:jc w:val="both"/>
            </w:pPr>
            <w:r w:rsidRPr="008449C9">
              <w:t>приведшие к</w:t>
            </w:r>
            <w:r w:rsidR="00AB277B" w:rsidRPr="008449C9">
              <w:t xml:space="preserve"> ухудшению состояния здоровья застрахованного лица, либо риску прогрессирования имеющегося заболевания или возникновения нового заболевания (за исключением случаев отказа застрахованного лица, оформленного в установленном порядке)</w:t>
            </w:r>
          </w:p>
        </w:tc>
        <w:tc>
          <w:tcPr>
            <w:tcW w:w="1134" w:type="dxa"/>
          </w:tcPr>
          <w:p w:rsidR="00CC79AE" w:rsidRPr="008449C9" w:rsidRDefault="008449C9" w:rsidP="0022554D">
            <w:r>
              <w:t>0</w:t>
            </w:r>
            <w:r w:rsidR="00C90EEB">
              <w:t>.</w:t>
            </w:r>
            <w:r>
              <w:t>4</w:t>
            </w:r>
            <w:r w:rsidR="00CC79AE" w:rsidRPr="008449C9">
              <w:t xml:space="preserve"> </w:t>
            </w:r>
            <w:r w:rsidR="00D059DD">
              <w:t xml:space="preserve">   </w:t>
            </w:r>
            <w:r w:rsidR="00CC79AE" w:rsidRPr="008449C9">
              <w:t xml:space="preserve"> </w:t>
            </w:r>
          </w:p>
          <w:p w:rsidR="00CC79AE" w:rsidRPr="0076075C" w:rsidRDefault="00CC79AE" w:rsidP="0022554D">
            <w:pPr>
              <w:rPr>
                <w:b/>
                <w:color w:val="FF0000"/>
              </w:rPr>
            </w:pPr>
          </w:p>
        </w:tc>
        <w:tc>
          <w:tcPr>
            <w:tcW w:w="851" w:type="dxa"/>
          </w:tcPr>
          <w:p w:rsidR="00CC79AE" w:rsidRPr="008449C9" w:rsidRDefault="00CC79AE" w:rsidP="0022554D">
            <w:pPr>
              <w:jc w:val="center"/>
            </w:pPr>
            <w:r w:rsidRPr="008449C9">
              <w:t>-</w:t>
            </w:r>
          </w:p>
        </w:tc>
      </w:tr>
      <w:tr w:rsidR="00CC79AE" w:rsidRPr="008449C9" w:rsidTr="00C71129">
        <w:trPr>
          <w:trHeight w:val="786"/>
        </w:trPr>
        <w:tc>
          <w:tcPr>
            <w:tcW w:w="853" w:type="dxa"/>
            <w:gridSpan w:val="2"/>
          </w:tcPr>
          <w:p w:rsidR="00CC79AE" w:rsidRPr="008449C9" w:rsidRDefault="00C23CA1" w:rsidP="0022554D">
            <w:pPr>
              <w:jc w:val="both"/>
            </w:pPr>
            <w:r w:rsidRPr="008449C9">
              <w:t>3.4.</w:t>
            </w:r>
          </w:p>
        </w:tc>
        <w:tc>
          <w:tcPr>
            <w:tcW w:w="12912" w:type="dxa"/>
            <w:gridSpan w:val="2"/>
          </w:tcPr>
          <w:p w:rsidR="00C71129" w:rsidRPr="008449C9" w:rsidRDefault="004D09E1" w:rsidP="0022554D">
            <w:pPr>
              <w:jc w:val="both"/>
            </w:pPr>
            <w:r w:rsidRPr="008449C9">
              <w:t>П</w:t>
            </w:r>
            <w:r w:rsidR="00C23CA1" w:rsidRPr="008449C9">
              <w:t>реждевременное с клинической точки зрения прекращение проведения лечебных мероприятий при отсутствии клинического эффекта (кроме оформленных в установленном порядке случаев отказа от лечения)</w:t>
            </w:r>
          </w:p>
        </w:tc>
        <w:tc>
          <w:tcPr>
            <w:tcW w:w="1134" w:type="dxa"/>
          </w:tcPr>
          <w:p w:rsidR="00CC79AE" w:rsidRPr="008449C9" w:rsidRDefault="008449C9" w:rsidP="0022554D">
            <w:r>
              <w:t>0</w:t>
            </w:r>
            <w:r w:rsidR="00C90EEB">
              <w:t>.</w:t>
            </w:r>
            <w:r>
              <w:t>5</w:t>
            </w:r>
            <w:r w:rsidR="00CC79AE" w:rsidRPr="008449C9">
              <w:t xml:space="preserve"> </w:t>
            </w:r>
            <w:r w:rsidR="00D059DD">
              <w:t xml:space="preserve">   </w:t>
            </w:r>
            <w:r w:rsidR="00CC79AE" w:rsidRPr="008449C9">
              <w:t xml:space="preserve"> </w:t>
            </w:r>
          </w:p>
        </w:tc>
        <w:tc>
          <w:tcPr>
            <w:tcW w:w="851" w:type="dxa"/>
          </w:tcPr>
          <w:p w:rsidR="00CC79AE" w:rsidRPr="008449C9" w:rsidRDefault="00CC79AE" w:rsidP="0022554D">
            <w:pPr>
              <w:jc w:val="center"/>
            </w:pPr>
            <w:r w:rsidRPr="008449C9">
              <w:t>-</w:t>
            </w:r>
          </w:p>
        </w:tc>
      </w:tr>
      <w:tr w:rsidR="00C23CA1" w:rsidRPr="008449C9" w:rsidTr="00C71129">
        <w:trPr>
          <w:trHeight w:val="855"/>
        </w:trPr>
        <w:tc>
          <w:tcPr>
            <w:tcW w:w="853" w:type="dxa"/>
            <w:gridSpan w:val="2"/>
          </w:tcPr>
          <w:p w:rsidR="00C23CA1" w:rsidRDefault="00C23CA1" w:rsidP="0022554D">
            <w:pPr>
              <w:jc w:val="both"/>
              <w:rPr>
                <w:color w:val="FF0000"/>
              </w:rPr>
            </w:pPr>
            <w:r w:rsidRPr="009273E0">
              <w:t>3.5.</w:t>
            </w:r>
          </w:p>
          <w:p w:rsidR="00C71129" w:rsidRPr="009273E0" w:rsidRDefault="00C71129" w:rsidP="0022554D">
            <w:pPr>
              <w:jc w:val="both"/>
              <w:rPr>
                <w:color w:val="FF0000"/>
              </w:rPr>
            </w:pPr>
          </w:p>
        </w:tc>
        <w:tc>
          <w:tcPr>
            <w:tcW w:w="12912" w:type="dxa"/>
            <w:gridSpan w:val="2"/>
          </w:tcPr>
          <w:p w:rsidR="00571633" w:rsidRPr="0008395D" w:rsidRDefault="004D09E1" w:rsidP="00571633">
            <w:pPr>
              <w:jc w:val="both"/>
              <w:rPr>
                <w:sz w:val="22"/>
              </w:rPr>
            </w:pPr>
            <w:proofErr w:type="gramStart"/>
            <w:r w:rsidRPr="0008395D">
              <w:t>П</w:t>
            </w:r>
            <w:r w:rsidR="00C23CA1" w:rsidRPr="0008395D">
              <w:t>овторное обоснованное обращение застрахованного лица за медицинской помощью по поводу того же заболевания в течение 30 дней со дня за</w:t>
            </w:r>
            <w:r w:rsidR="009273E0" w:rsidRPr="0008395D">
              <w:t>вершения амбулаторного лечения,</w:t>
            </w:r>
            <w:r w:rsidR="00C23CA1" w:rsidRPr="0008395D">
              <w:t xml:space="preserve"> 90 дней со дня завершения лечения в стационаре</w:t>
            </w:r>
            <w:r w:rsidR="009273E0" w:rsidRPr="0008395D">
              <w:t xml:space="preserve"> и </w:t>
            </w:r>
            <w:r w:rsidR="00471D88" w:rsidRPr="0008395D">
              <w:t xml:space="preserve">24 часов </w:t>
            </w:r>
            <w:r w:rsidR="009273E0" w:rsidRPr="0008395D">
              <w:t>за оказанием</w:t>
            </w:r>
            <w:r w:rsidR="00571633" w:rsidRPr="0008395D">
              <w:t xml:space="preserve"> скорой медицинской помощи</w:t>
            </w:r>
            <w:r w:rsidR="00571633" w:rsidRPr="0008395D">
              <w:rPr>
                <w:sz w:val="28"/>
                <w:szCs w:val="28"/>
              </w:rPr>
              <w:t xml:space="preserve">, </w:t>
            </w:r>
            <w:r w:rsidR="00571633" w:rsidRPr="0008395D">
              <w:rPr>
                <w:szCs w:val="28"/>
              </w:rPr>
              <w:t>вследствие отсутствия положительной динамики в состоянии здоровья, подтвержденное проведенной целевой или плановой экспертизой (за исключением случаев этапного лечения).</w:t>
            </w:r>
            <w:proofErr w:type="gramEnd"/>
          </w:p>
          <w:p w:rsidR="00571633" w:rsidRPr="0008395D" w:rsidRDefault="00571633" w:rsidP="009273E0">
            <w:pPr>
              <w:jc w:val="both"/>
            </w:pPr>
          </w:p>
        </w:tc>
        <w:tc>
          <w:tcPr>
            <w:tcW w:w="1134" w:type="dxa"/>
          </w:tcPr>
          <w:p w:rsidR="003C51C9" w:rsidRPr="009273E0" w:rsidRDefault="008449C9" w:rsidP="0022554D">
            <w:r w:rsidRPr="009273E0">
              <w:t>0</w:t>
            </w:r>
            <w:r w:rsidR="00C90EEB" w:rsidRPr="009273E0">
              <w:t>.</w:t>
            </w:r>
            <w:r w:rsidRPr="009273E0">
              <w:t>5</w:t>
            </w:r>
          </w:p>
          <w:p w:rsidR="00C23CA1" w:rsidRPr="0076075C" w:rsidRDefault="00C23CA1" w:rsidP="0022554D">
            <w:pPr>
              <w:rPr>
                <w:b/>
                <w:color w:val="FF0000"/>
              </w:rPr>
            </w:pPr>
          </w:p>
        </w:tc>
        <w:tc>
          <w:tcPr>
            <w:tcW w:w="851" w:type="dxa"/>
          </w:tcPr>
          <w:p w:rsidR="00C23CA1" w:rsidRPr="008449C9" w:rsidRDefault="00C23CA1" w:rsidP="0022554D">
            <w:pPr>
              <w:jc w:val="center"/>
            </w:pPr>
            <w:r w:rsidRPr="008449C9">
              <w:t>-</w:t>
            </w:r>
          </w:p>
        </w:tc>
      </w:tr>
      <w:tr w:rsidR="00CC79AE" w:rsidRPr="008449C9" w:rsidTr="00C71129">
        <w:trPr>
          <w:trHeight w:val="855"/>
        </w:trPr>
        <w:tc>
          <w:tcPr>
            <w:tcW w:w="853" w:type="dxa"/>
            <w:gridSpan w:val="2"/>
          </w:tcPr>
          <w:p w:rsidR="00CC79AE" w:rsidRPr="008449C9" w:rsidRDefault="00C23CA1" w:rsidP="0022554D">
            <w:pPr>
              <w:jc w:val="both"/>
            </w:pPr>
            <w:r w:rsidRPr="008449C9">
              <w:t>3.6.</w:t>
            </w:r>
          </w:p>
        </w:tc>
        <w:tc>
          <w:tcPr>
            <w:tcW w:w="12912" w:type="dxa"/>
            <w:gridSpan w:val="2"/>
          </w:tcPr>
          <w:p w:rsidR="00CC79AE" w:rsidRPr="0008395D" w:rsidRDefault="004D09E1" w:rsidP="0022554D">
            <w:pPr>
              <w:jc w:val="both"/>
            </w:pPr>
            <w:r w:rsidRPr="0008395D">
              <w:t>Нарушение по вине медицинской организации</w:t>
            </w:r>
            <w:r w:rsidR="00C23CA1" w:rsidRPr="0008395D">
              <w:t xml:space="preserve"> преемственности в лечении застрахованного лица (в том числе своевременный перевод пациента в медицинскую организацию более высокого уровня)</w:t>
            </w:r>
            <w:r w:rsidRPr="0008395D">
              <w:t>,</w:t>
            </w:r>
          </w:p>
          <w:p w:rsidR="00C23CA1" w:rsidRPr="0008395D" w:rsidRDefault="00C23CA1" w:rsidP="0022554D">
            <w:pPr>
              <w:jc w:val="both"/>
            </w:pPr>
            <w:proofErr w:type="gramStart"/>
            <w:r w:rsidRPr="0008395D">
              <w:t>приведшее</w:t>
            </w:r>
            <w:proofErr w:type="gramEnd"/>
            <w:r w:rsidRPr="0008395D">
              <w:t xml:space="preserve"> к увеличению сроков лечения и (или) ухудшению состояния здоровья застрахованного лица</w:t>
            </w:r>
          </w:p>
        </w:tc>
        <w:tc>
          <w:tcPr>
            <w:tcW w:w="1134" w:type="dxa"/>
          </w:tcPr>
          <w:p w:rsidR="00CC79AE" w:rsidRPr="008449C9" w:rsidRDefault="008449C9" w:rsidP="0022554D">
            <w:r>
              <w:t>0</w:t>
            </w:r>
            <w:r w:rsidR="00C90EEB">
              <w:t>.</w:t>
            </w:r>
            <w:r>
              <w:t>8</w:t>
            </w:r>
            <w:r w:rsidR="00CC79AE" w:rsidRPr="008449C9">
              <w:t xml:space="preserve"> </w:t>
            </w:r>
            <w:r w:rsidR="00D059DD">
              <w:t xml:space="preserve">   </w:t>
            </w:r>
            <w:r w:rsidR="00CC79AE" w:rsidRPr="008449C9">
              <w:t xml:space="preserve"> </w:t>
            </w:r>
          </w:p>
          <w:p w:rsidR="00CC79AE" w:rsidRPr="0076075C" w:rsidRDefault="00CC79AE" w:rsidP="0022554D">
            <w:pPr>
              <w:rPr>
                <w:b/>
                <w:color w:val="FF0000"/>
              </w:rPr>
            </w:pPr>
          </w:p>
        </w:tc>
        <w:tc>
          <w:tcPr>
            <w:tcW w:w="851" w:type="dxa"/>
          </w:tcPr>
          <w:p w:rsidR="00CC79AE" w:rsidRPr="008449C9" w:rsidRDefault="00A36065" w:rsidP="0022554D">
            <w:pPr>
              <w:jc w:val="center"/>
            </w:pPr>
            <w:r>
              <w:t xml:space="preserve">1.0 </w:t>
            </w:r>
            <w:r w:rsidRPr="008449C9">
              <w:t xml:space="preserve"> </w:t>
            </w:r>
          </w:p>
        </w:tc>
      </w:tr>
      <w:tr w:rsidR="00CC79AE" w:rsidRPr="008449C9" w:rsidTr="00C71129">
        <w:trPr>
          <w:trHeight w:val="855"/>
        </w:trPr>
        <w:tc>
          <w:tcPr>
            <w:tcW w:w="853" w:type="dxa"/>
            <w:gridSpan w:val="2"/>
          </w:tcPr>
          <w:p w:rsidR="00CC79AE" w:rsidRPr="008449C9" w:rsidRDefault="00CC79AE" w:rsidP="0022554D">
            <w:pPr>
              <w:jc w:val="both"/>
            </w:pPr>
            <w:r w:rsidRPr="008449C9">
              <w:t>3.7.</w:t>
            </w:r>
          </w:p>
        </w:tc>
        <w:tc>
          <w:tcPr>
            <w:tcW w:w="12912" w:type="dxa"/>
            <w:gridSpan w:val="2"/>
          </w:tcPr>
          <w:p w:rsidR="00CC79AE" w:rsidRPr="008449C9" w:rsidRDefault="004D09E1" w:rsidP="0022554D">
            <w:pPr>
              <w:jc w:val="both"/>
            </w:pPr>
            <w:r w:rsidRPr="008449C9">
              <w:t>Г</w:t>
            </w:r>
            <w:r w:rsidR="00CC79AE" w:rsidRPr="008449C9">
              <w:t>оспитализаци</w:t>
            </w:r>
            <w:r w:rsidRPr="008449C9">
              <w:t>я</w:t>
            </w:r>
            <w:r w:rsidR="00CC79AE" w:rsidRPr="008449C9">
              <w:t xml:space="preserve">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в амбулаторно-поликлинических условиях, в условиях дневного стационара</w:t>
            </w:r>
          </w:p>
        </w:tc>
        <w:tc>
          <w:tcPr>
            <w:tcW w:w="1134" w:type="dxa"/>
          </w:tcPr>
          <w:p w:rsidR="00CC79AE" w:rsidRPr="008449C9" w:rsidRDefault="008449C9" w:rsidP="0022554D">
            <w:r>
              <w:t>0</w:t>
            </w:r>
            <w:r w:rsidR="00C90EEB">
              <w:t>.</w:t>
            </w:r>
            <w:r>
              <w:t>7</w:t>
            </w:r>
            <w:r w:rsidR="00CC79AE" w:rsidRPr="008449C9">
              <w:t xml:space="preserve"> </w:t>
            </w:r>
            <w:r w:rsidR="00D059DD">
              <w:t xml:space="preserve">   </w:t>
            </w:r>
            <w:r w:rsidR="00CC79AE" w:rsidRPr="008449C9">
              <w:t xml:space="preserve"> </w:t>
            </w:r>
          </w:p>
        </w:tc>
        <w:tc>
          <w:tcPr>
            <w:tcW w:w="851" w:type="dxa"/>
          </w:tcPr>
          <w:p w:rsidR="00CC79AE" w:rsidRPr="008449C9" w:rsidRDefault="00F50B1D" w:rsidP="0022554D">
            <w:pPr>
              <w:jc w:val="center"/>
            </w:pPr>
            <w:r>
              <w:t xml:space="preserve">0.3 </w:t>
            </w:r>
            <w:r w:rsidRPr="008449C9">
              <w:t xml:space="preserve"> </w:t>
            </w:r>
          </w:p>
        </w:tc>
      </w:tr>
      <w:tr w:rsidR="00CC79AE" w:rsidRPr="008449C9" w:rsidTr="00C71129">
        <w:trPr>
          <w:trHeight w:val="855"/>
        </w:trPr>
        <w:tc>
          <w:tcPr>
            <w:tcW w:w="853" w:type="dxa"/>
            <w:gridSpan w:val="2"/>
          </w:tcPr>
          <w:p w:rsidR="00CC79AE" w:rsidRPr="008449C9" w:rsidRDefault="00CC79AE" w:rsidP="0022554D">
            <w:pPr>
              <w:jc w:val="both"/>
            </w:pPr>
            <w:r w:rsidRPr="008449C9">
              <w:lastRenderedPageBreak/>
              <w:t>3.8.</w:t>
            </w:r>
          </w:p>
        </w:tc>
        <w:tc>
          <w:tcPr>
            <w:tcW w:w="12912" w:type="dxa"/>
            <w:gridSpan w:val="2"/>
          </w:tcPr>
          <w:p w:rsidR="00CC79AE" w:rsidRPr="008449C9" w:rsidRDefault="004D09E1" w:rsidP="0022554D">
            <w:pPr>
              <w:jc w:val="both"/>
            </w:pPr>
            <w:r w:rsidRPr="008449C9">
              <w:t>Г</w:t>
            </w:r>
            <w:r w:rsidR="00CC79AE" w:rsidRPr="008449C9">
              <w:t>оспитализаци</w:t>
            </w:r>
            <w:r w:rsidRPr="008449C9">
              <w:t>я</w:t>
            </w:r>
            <w:r w:rsidR="00CC79AE" w:rsidRPr="008449C9">
              <w:t xml:space="preserve">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по неотложным показаниям</w:t>
            </w:r>
          </w:p>
        </w:tc>
        <w:tc>
          <w:tcPr>
            <w:tcW w:w="1134" w:type="dxa"/>
          </w:tcPr>
          <w:p w:rsidR="00CC79AE" w:rsidRPr="008449C9" w:rsidRDefault="00C90EEB" w:rsidP="0022554D">
            <w:r>
              <w:t>0.</w:t>
            </w:r>
            <w:r w:rsidR="008449C9">
              <w:t>6</w:t>
            </w:r>
            <w:r w:rsidR="00CC79AE" w:rsidRPr="008449C9">
              <w:t xml:space="preserve"> </w:t>
            </w:r>
            <w:r w:rsidR="00D059DD">
              <w:t xml:space="preserve">   </w:t>
            </w:r>
            <w:r w:rsidR="00CC79AE" w:rsidRPr="008449C9">
              <w:t xml:space="preserve"> </w:t>
            </w:r>
          </w:p>
        </w:tc>
        <w:tc>
          <w:tcPr>
            <w:tcW w:w="851" w:type="dxa"/>
          </w:tcPr>
          <w:p w:rsidR="00CC79AE" w:rsidRPr="008449C9" w:rsidRDefault="00CC79AE" w:rsidP="0022554D">
            <w:pPr>
              <w:jc w:val="center"/>
            </w:pPr>
            <w:r w:rsidRPr="008449C9">
              <w:t>-</w:t>
            </w:r>
          </w:p>
        </w:tc>
      </w:tr>
      <w:tr w:rsidR="00CC79AE" w:rsidRPr="008449C9" w:rsidTr="00C71129">
        <w:trPr>
          <w:trHeight w:val="855"/>
        </w:trPr>
        <w:tc>
          <w:tcPr>
            <w:tcW w:w="853" w:type="dxa"/>
            <w:gridSpan w:val="2"/>
          </w:tcPr>
          <w:p w:rsidR="00CC79AE" w:rsidRPr="008449C9" w:rsidRDefault="00CC79AE" w:rsidP="0022554D">
            <w:pPr>
              <w:jc w:val="both"/>
            </w:pPr>
            <w:r w:rsidRPr="008449C9">
              <w:t>3.10.</w:t>
            </w:r>
          </w:p>
        </w:tc>
        <w:tc>
          <w:tcPr>
            <w:tcW w:w="12912" w:type="dxa"/>
            <w:gridSpan w:val="2"/>
            <w:shd w:val="clear" w:color="auto" w:fill="auto"/>
          </w:tcPr>
          <w:p w:rsidR="00CC79AE" w:rsidRPr="008449C9" w:rsidRDefault="00A826C7" w:rsidP="0022554D">
            <w:pPr>
              <w:jc w:val="both"/>
            </w:pPr>
            <w:r w:rsidRPr="008449C9">
              <w:t>П</w:t>
            </w:r>
            <w:r w:rsidR="00CC79AE" w:rsidRPr="008449C9">
              <w:t>овторно</w:t>
            </w:r>
            <w:r w:rsidRPr="008449C9">
              <w:t>е</w:t>
            </w:r>
            <w:r w:rsidR="00CC79AE" w:rsidRPr="008449C9">
              <w:t xml:space="preserve"> посещени</w:t>
            </w:r>
            <w:r w:rsidRPr="008449C9">
              <w:t>е</w:t>
            </w:r>
            <w:r w:rsidR="00CC79AE" w:rsidRPr="008449C9">
              <w:t xml:space="preserve"> врача одной и той же специальности в один день при оказании амбулаторной медицинской помощи, за исключением повторного посещения для определения показаний к госпитализации, операции, консультациям в других медицинских организациях</w:t>
            </w:r>
          </w:p>
        </w:tc>
        <w:tc>
          <w:tcPr>
            <w:tcW w:w="1134" w:type="dxa"/>
          </w:tcPr>
          <w:p w:rsidR="00CC79AE" w:rsidRPr="008449C9" w:rsidRDefault="008449C9" w:rsidP="00C71129">
            <w:r>
              <w:t>1</w:t>
            </w:r>
            <w:r w:rsidR="00C90EEB">
              <w:t>.</w:t>
            </w:r>
            <w:r>
              <w:t>0</w:t>
            </w:r>
            <w:r w:rsidR="00CC79AE" w:rsidRPr="008449C9">
              <w:t xml:space="preserve"> </w:t>
            </w:r>
          </w:p>
        </w:tc>
        <w:tc>
          <w:tcPr>
            <w:tcW w:w="851" w:type="dxa"/>
          </w:tcPr>
          <w:p w:rsidR="00CC79AE" w:rsidRPr="008449C9" w:rsidRDefault="00CC79AE" w:rsidP="0022554D">
            <w:pPr>
              <w:jc w:val="center"/>
            </w:pPr>
            <w:r w:rsidRPr="008449C9">
              <w:t>-</w:t>
            </w:r>
          </w:p>
        </w:tc>
      </w:tr>
      <w:tr w:rsidR="00C72168" w:rsidRPr="008449C9" w:rsidTr="00C71129">
        <w:trPr>
          <w:trHeight w:val="855"/>
        </w:trPr>
        <w:tc>
          <w:tcPr>
            <w:tcW w:w="853" w:type="dxa"/>
            <w:gridSpan w:val="2"/>
          </w:tcPr>
          <w:p w:rsidR="00C72168" w:rsidRPr="008449C9" w:rsidRDefault="00C72168" w:rsidP="0022554D">
            <w:pPr>
              <w:jc w:val="both"/>
            </w:pPr>
            <w:r w:rsidRPr="008449C9">
              <w:t>3.11.</w:t>
            </w:r>
          </w:p>
        </w:tc>
        <w:tc>
          <w:tcPr>
            <w:tcW w:w="12912" w:type="dxa"/>
            <w:gridSpan w:val="2"/>
            <w:shd w:val="clear" w:color="auto" w:fill="auto"/>
          </w:tcPr>
          <w:p w:rsidR="00C72168" w:rsidRDefault="00C72168" w:rsidP="0022554D">
            <w:pPr>
              <w:jc w:val="both"/>
            </w:pPr>
            <w:r w:rsidRPr="00C72168">
              <w:t xml:space="preserve">Неправильное действие или бездействие медицинского персонала, обусловившее развитие нового заболевания застрахованного лица (развитие </w:t>
            </w:r>
            <w:proofErr w:type="spellStart"/>
            <w:r w:rsidRPr="00C72168">
              <w:t>ятрогенного</w:t>
            </w:r>
            <w:proofErr w:type="spellEnd"/>
            <w:r w:rsidRPr="00C72168">
              <w:t xml:space="preserve"> заболевания).</w:t>
            </w:r>
          </w:p>
          <w:p w:rsidR="00C72168" w:rsidRPr="008449C9" w:rsidRDefault="00C72168" w:rsidP="0022554D">
            <w:pPr>
              <w:jc w:val="both"/>
            </w:pPr>
            <w:r w:rsidRPr="00C72168">
              <w:t xml:space="preserve"> </w:t>
            </w:r>
            <w:r w:rsidR="00D80BBF">
              <w:t>(редакция действует с 12.02.2016г.)</w:t>
            </w:r>
          </w:p>
        </w:tc>
        <w:tc>
          <w:tcPr>
            <w:tcW w:w="1134" w:type="dxa"/>
          </w:tcPr>
          <w:p w:rsidR="00C72168" w:rsidRDefault="00C72168" w:rsidP="00D80BBF">
            <w:r>
              <w:t>0.9</w:t>
            </w:r>
            <w:r w:rsidRPr="008449C9">
              <w:t xml:space="preserve">  </w:t>
            </w:r>
            <w:r>
              <w:t xml:space="preserve">   </w:t>
            </w:r>
          </w:p>
          <w:p w:rsidR="00C72168" w:rsidRPr="0076075C" w:rsidRDefault="00C72168" w:rsidP="00D80BBF">
            <w:pPr>
              <w:rPr>
                <w:b/>
                <w:color w:val="FF0000"/>
              </w:rPr>
            </w:pPr>
          </w:p>
        </w:tc>
        <w:tc>
          <w:tcPr>
            <w:tcW w:w="851" w:type="dxa"/>
          </w:tcPr>
          <w:p w:rsidR="00C72168" w:rsidRPr="008449C9" w:rsidRDefault="00C72168" w:rsidP="00D80BBF">
            <w:r>
              <w:t xml:space="preserve">1.0 </w:t>
            </w:r>
            <w:r w:rsidRPr="008449C9">
              <w:t xml:space="preserve"> </w:t>
            </w:r>
          </w:p>
        </w:tc>
      </w:tr>
      <w:tr w:rsidR="00C72168" w:rsidRPr="008449C9" w:rsidTr="00C71129">
        <w:trPr>
          <w:trHeight w:val="855"/>
        </w:trPr>
        <w:tc>
          <w:tcPr>
            <w:tcW w:w="853" w:type="dxa"/>
            <w:gridSpan w:val="2"/>
          </w:tcPr>
          <w:p w:rsidR="00C72168" w:rsidRPr="008449C9" w:rsidRDefault="00C72168" w:rsidP="0022554D">
            <w:pPr>
              <w:jc w:val="both"/>
            </w:pPr>
            <w:r w:rsidRPr="008449C9">
              <w:t>3.12.</w:t>
            </w:r>
          </w:p>
        </w:tc>
        <w:tc>
          <w:tcPr>
            <w:tcW w:w="12912" w:type="dxa"/>
            <w:gridSpan w:val="2"/>
          </w:tcPr>
          <w:p w:rsidR="00C72168" w:rsidRPr="008449C9" w:rsidRDefault="00C72168" w:rsidP="0022554D">
            <w:pPr>
              <w:jc w:val="both"/>
            </w:pPr>
            <w:r w:rsidRPr="008449C9">
              <w:t>Необоснованное назначение лекарственной терапии; исключение одновременного назначения лекарственных средств – синонимов, аналогов или антагонистов по фармакологическому действию и т.п., связанного с риском для здоровья пациента и/или приводящего к удорожанию лечения</w:t>
            </w:r>
          </w:p>
        </w:tc>
        <w:tc>
          <w:tcPr>
            <w:tcW w:w="1134" w:type="dxa"/>
          </w:tcPr>
          <w:p w:rsidR="00C72168" w:rsidRPr="008449C9" w:rsidRDefault="00C72168" w:rsidP="0022554D">
            <w:r>
              <w:t>0.3</w:t>
            </w:r>
            <w:r w:rsidRPr="008449C9">
              <w:t xml:space="preserve"> </w:t>
            </w:r>
            <w:r>
              <w:t xml:space="preserve">   </w:t>
            </w:r>
          </w:p>
        </w:tc>
        <w:tc>
          <w:tcPr>
            <w:tcW w:w="851" w:type="dxa"/>
          </w:tcPr>
          <w:p w:rsidR="00C72168" w:rsidRPr="008449C9" w:rsidRDefault="00C72168" w:rsidP="0022554D">
            <w:pPr>
              <w:jc w:val="center"/>
            </w:pPr>
            <w:r w:rsidRPr="008449C9">
              <w:t>-</w:t>
            </w:r>
          </w:p>
        </w:tc>
      </w:tr>
      <w:tr w:rsidR="00C72168" w:rsidRPr="008449C9" w:rsidTr="00C71129">
        <w:trPr>
          <w:trHeight w:val="855"/>
        </w:trPr>
        <w:tc>
          <w:tcPr>
            <w:tcW w:w="853" w:type="dxa"/>
            <w:gridSpan w:val="2"/>
          </w:tcPr>
          <w:p w:rsidR="00C72168" w:rsidRPr="008449C9" w:rsidRDefault="00C72168" w:rsidP="0022554D">
            <w:pPr>
              <w:jc w:val="both"/>
            </w:pPr>
            <w:r w:rsidRPr="008449C9">
              <w:t>3.13.</w:t>
            </w:r>
          </w:p>
        </w:tc>
        <w:tc>
          <w:tcPr>
            <w:tcW w:w="12912" w:type="dxa"/>
            <w:gridSpan w:val="2"/>
          </w:tcPr>
          <w:p w:rsidR="00C72168" w:rsidRPr="008449C9" w:rsidRDefault="00C72168" w:rsidP="0022554D">
            <w:pPr>
              <w:jc w:val="both"/>
            </w:pPr>
            <w:r w:rsidRPr="008449C9">
              <w:t>Невыполнение по вине медицинской организации обязательного патологоанатомического вскрытия в соответствии с законодательством;</w:t>
            </w:r>
          </w:p>
        </w:tc>
        <w:tc>
          <w:tcPr>
            <w:tcW w:w="1134" w:type="dxa"/>
          </w:tcPr>
          <w:p w:rsidR="00C72168" w:rsidRPr="008449C9" w:rsidRDefault="00C72168" w:rsidP="00C90EEB">
            <w:r>
              <w:t xml:space="preserve">0.3 </w:t>
            </w:r>
          </w:p>
        </w:tc>
        <w:tc>
          <w:tcPr>
            <w:tcW w:w="851" w:type="dxa"/>
          </w:tcPr>
          <w:p w:rsidR="00C72168" w:rsidRPr="008449C9" w:rsidRDefault="00C72168" w:rsidP="0022554D">
            <w:r>
              <w:t xml:space="preserve">0.3 </w:t>
            </w:r>
            <w:r w:rsidRPr="008449C9">
              <w:t xml:space="preserve"> </w:t>
            </w:r>
            <w:r>
              <w:t xml:space="preserve"> </w:t>
            </w:r>
          </w:p>
        </w:tc>
      </w:tr>
      <w:tr w:rsidR="00C72168" w:rsidRPr="008449C9" w:rsidTr="00C71129">
        <w:trPr>
          <w:trHeight w:val="642"/>
        </w:trPr>
        <w:tc>
          <w:tcPr>
            <w:tcW w:w="853" w:type="dxa"/>
            <w:gridSpan w:val="2"/>
          </w:tcPr>
          <w:p w:rsidR="00C72168" w:rsidRPr="008449C9" w:rsidRDefault="00C72168" w:rsidP="0022554D">
            <w:pPr>
              <w:jc w:val="both"/>
            </w:pPr>
            <w:r w:rsidRPr="008449C9">
              <w:t>3.14</w:t>
            </w:r>
            <w:r>
              <w:t>.</w:t>
            </w:r>
          </w:p>
        </w:tc>
        <w:tc>
          <w:tcPr>
            <w:tcW w:w="12912" w:type="dxa"/>
            <w:gridSpan w:val="2"/>
          </w:tcPr>
          <w:p w:rsidR="00C72168" w:rsidRPr="00C72168" w:rsidRDefault="00C72168" w:rsidP="00C72168">
            <w:pPr>
              <w:autoSpaceDE w:val="0"/>
              <w:autoSpaceDN w:val="0"/>
              <w:adjustRightInd w:val="0"/>
            </w:pPr>
            <w:r w:rsidRPr="00C72168">
              <w:t>Наличие расхождений клинического и патологоанатомического диагнозов 2 - 3 категории вследствие дефектов при оказании медицинской помощи, установленных по результатам экспертизы качества медицинской помощи.</w:t>
            </w:r>
          </w:p>
          <w:p w:rsidR="00C72168" w:rsidRPr="008449C9" w:rsidRDefault="00D80BBF" w:rsidP="0022554D">
            <w:pPr>
              <w:jc w:val="both"/>
            </w:pPr>
            <w:r>
              <w:t>(редакция действует с 12.02.2016г.)</w:t>
            </w:r>
          </w:p>
        </w:tc>
        <w:tc>
          <w:tcPr>
            <w:tcW w:w="1134" w:type="dxa"/>
          </w:tcPr>
          <w:p w:rsidR="00C72168" w:rsidRPr="008449C9" w:rsidRDefault="00C72168" w:rsidP="00D80BBF">
            <w:r>
              <w:t>0.9</w:t>
            </w:r>
            <w:r w:rsidRPr="008449C9">
              <w:t xml:space="preserve"> </w:t>
            </w:r>
            <w:r>
              <w:t xml:space="preserve">   </w:t>
            </w:r>
          </w:p>
        </w:tc>
        <w:tc>
          <w:tcPr>
            <w:tcW w:w="851" w:type="dxa"/>
          </w:tcPr>
          <w:p w:rsidR="00C72168" w:rsidRPr="008449C9" w:rsidRDefault="00C72168" w:rsidP="00D80BBF">
            <w:r>
              <w:t xml:space="preserve">1.0 </w:t>
            </w:r>
            <w:r w:rsidRPr="008449C9">
              <w:t xml:space="preserve"> </w:t>
            </w:r>
            <w:r>
              <w:t xml:space="preserve"> </w:t>
            </w:r>
          </w:p>
        </w:tc>
      </w:tr>
      <w:tr w:rsidR="00C72168" w:rsidRPr="008449C9" w:rsidTr="0076075C">
        <w:trPr>
          <w:trHeight w:val="131"/>
        </w:trPr>
        <w:tc>
          <w:tcPr>
            <w:tcW w:w="15750" w:type="dxa"/>
            <w:gridSpan w:val="6"/>
          </w:tcPr>
          <w:p w:rsidR="00C72168" w:rsidRDefault="00C72168" w:rsidP="0022554D">
            <w:pPr>
              <w:rPr>
                <w:b/>
                <w:bCs/>
              </w:rPr>
            </w:pPr>
            <w:r w:rsidRPr="00CA62E8">
              <w:rPr>
                <w:b/>
                <w:bCs/>
              </w:rPr>
              <w:t xml:space="preserve">4. Дефекты оформления в медицинской организации первичной медицинской документации </w:t>
            </w:r>
          </w:p>
          <w:p w:rsidR="00C72168" w:rsidRPr="00CA62E8" w:rsidRDefault="00C72168" w:rsidP="0022554D">
            <w:pPr>
              <w:rPr>
                <w:b/>
                <w:bCs/>
              </w:rPr>
            </w:pPr>
          </w:p>
        </w:tc>
      </w:tr>
      <w:tr w:rsidR="00C72168" w:rsidRPr="008449C9" w:rsidTr="00681F1F">
        <w:trPr>
          <w:trHeight w:val="855"/>
        </w:trPr>
        <w:tc>
          <w:tcPr>
            <w:tcW w:w="1008" w:type="dxa"/>
            <w:gridSpan w:val="3"/>
          </w:tcPr>
          <w:p w:rsidR="00C72168" w:rsidRPr="008449C9" w:rsidRDefault="00C72168" w:rsidP="0022554D">
            <w:pPr>
              <w:jc w:val="both"/>
            </w:pPr>
            <w:r w:rsidRPr="008449C9">
              <w:t>4.1.</w:t>
            </w:r>
          </w:p>
        </w:tc>
        <w:tc>
          <w:tcPr>
            <w:tcW w:w="12757" w:type="dxa"/>
          </w:tcPr>
          <w:p w:rsidR="00C72168" w:rsidRPr="008449C9" w:rsidRDefault="00C72168" w:rsidP="0022554D">
            <w:r w:rsidRPr="008449C9">
              <w:t xml:space="preserve">Непредставление первичной медицинской документации, подтверждающей факт оказания застрахованному лицу медицинской помощи в медицинской организации </w:t>
            </w:r>
          </w:p>
        </w:tc>
        <w:tc>
          <w:tcPr>
            <w:tcW w:w="1134" w:type="dxa"/>
          </w:tcPr>
          <w:p w:rsidR="00C72168" w:rsidRPr="008449C9" w:rsidRDefault="00C72168" w:rsidP="0022554D">
            <w:r>
              <w:t>1.0</w:t>
            </w:r>
            <w:r w:rsidRPr="008449C9">
              <w:t xml:space="preserve"> </w:t>
            </w:r>
            <w:r>
              <w:t xml:space="preserve">   </w:t>
            </w:r>
          </w:p>
        </w:tc>
        <w:tc>
          <w:tcPr>
            <w:tcW w:w="851" w:type="dxa"/>
          </w:tcPr>
          <w:p w:rsidR="00C72168" w:rsidRPr="008449C9" w:rsidRDefault="00C72168" w:rsidP="005575E1">
            <w:pPr>
              <w:jc w:val="center"/>
            </w:pPr>
            <w:r w:rsidRPr="008449C9">
              <w:t>-</w:t>
            </w:r>
          </w:p>
        </w:tc>
      </w:tr>
      <w:tr w:rsidR="00C72168" w:rsidRPr="008449C9" w:rsidTr="00681F1F">
        <w:trPr>
          <w:trHeight w:val="855"/>
        </w:trPr>
        <w:tc>
          <w:tcPr>
            <w:tcW w:w="1008" w:type="dxa"/>
            <w:gridSpan w:val="3"/>
          </w:tcPr>
          <w:p w:rsidR="00C72168" w:rsidRPr="008449C9" w:rsidRDefault="00C72168" w:rsidP="0022554D">
            <w:pPr>
              <w:jc w:val="both"/>
            </w:pPr>
            <w:r w:rsidRPr="008449C9">
              <w:t>4.2.</w:t>
            </w:r>
          </w:p>
        </w:tc>
        <w:tc>
          <w:tcPr>
            <w:tcW w:w="12757" w:type="dxa"/>
          </w:tcPr>
          <w:p w:rsidR="00C72168" w:rsidRPr="008449C9" w:rsidRDefault="00C72168" w:rsidP="0022554D">
            <w:r w:rsidRPr="008449C9">
              <w:t>Оформление ненадлежащим образом первичной медицинской документации, обеспечивающее проведение экспертизы качества медицинской помощи (возможность оценки динамики состояния здоровья застрахованного лица, объема, характера и условий предоставления медицинской помощи)</w:t>
            </w:r>
          </w:p>
        </w:tc>
        <w:tc>
          <w:tcPr>
            <w:tcW w:w="1134" w:type="dxa"/>
          </w:tcPr>
          <w:p w:rsidR="00C72168" w:rsidRPr="008449C9" w:rsidRDefault="00C72168" w:rsidP="0022554D">
            <w:r>
              <w:t>0.1</w:t>
            </w:r>
            <w:r w:rsidRPr="008449C9">
              <w:t xml:space="preserve"> </w:t>
            </w:r>
            <w:r>
              <w:t xml:space="preserve">   </w:t>
            </w:r>
          </w:p>
        </w:tc>
        <w:tc>
          <w:tcPr>
            <w:tcW w:w="851" w:type="dxa"/>
          </w:tcPr>
          <w:p w:rsidR="00C72168" w:rsidRPr="008449C9" w:rsidRDefault="00C72168" w:rsidP="0022554D">
            <w:pPr>
              <w:jc w:val="center"/>
            </w:pPr>
            <w:r w:rsidRPr="008449C9">
              <w:t>-</w:t>
            </w:r>
          </w:p>
        </w:tc>
      </w:tr>
      <w:tr w:rsidR="00C72168" w:rsidRPr="008449C9" w:rsidTr="00681F1F">
        <w:trPr>
          <w:trHeight w:val="1113"/>
        </w:trPr>
        <w:tc>
          <w:tcPr>
            <w:tcW w:w="1008" w:type="dxa"/>
            <w:gridSpan w:val="3"/>
          </w:tcPr>
          <w:p w:rsidR="00C72168" w:rsidRPr="008449C9" w:rsidRDefault="00C72168" w:rsidP="0022554D">
            <w:pPr>
              <w:jc w:val="both"/>
            </w:pPr>
            <w:r w:rsidRPr="008449C9">
              <w:t>4.3.</w:t>
            </w:r>
          </w:p>
        </w:tc>
        <w:tc>
          <w:tcPr>
            <w:tcW w:w="12757" w:type="dxa"/>
            <w:shd w:val="clear" w:color="auto" w:fill="auto"/>
          </w:tcPr>
          <w:p w:rsidR="00C72168" w:rsidRPr="008449C9" w:rsidRDefault="00C72168" w:rsidP="0022554D">
            <w:proofErr w:type="gramStart"/>
            <w:r w:rsidRPr="008449C9">
              <w:t>Отсутствие в первичной медицинской документации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вмешательства, письменного согласия на лечение в установленных законодательством Российской Федерации случаях</w:t>
            </w:r>
            <w:proofErr w:type="gramEnd"/>
          </w:p>
        </w:tc>
        <w:tc>
          <w:tcPr>
            <w:tcW w:w="1134" w:type="dxa"/>
          </w:tcPr>
          <w:p w:rsidR="00C72168" w:rsidRPr="008449C9" w:rsidRDefault="00C72168" w:rsidP="0022554D">
            <w:r>
              <w:t xml:space="preserve">0.1    </w:t>
            </w:r>
          </w:p>
        </w:tc>
        <w:tc>
          <w:tcPr>
            <w:tcW w:w="851" w:type="dxa"/>
          </w:tcPr>
          <w:p w:rsidR="00C72168" w:rsidRPr="008449C9" w:rsidRDefault="00C72168" w:rsidP="0022554D">
            <w:pPr>
              <w:jc w:val="center"/>
            </w:pPr>
            <w:r w:rsidRPr="008449C9">
              <w:t>-</w:t>
            </w:r>
          </w:p>
        </w:tc>
      </w:tr>
      <w:tr w:rsidR="00C72168" w:rsidRPr="008449C9" w:rsidTr="00681F1F">
        <w:trPr>
          <w:trHeight w:val="991"/>
        </w:trPr>
        <w:tc>
          <w:tcPr>
            <w:tcW w:w="1008" w:type="dxa"/>
            <w:gridSpan w:val="3"/>
          </w:tcPr>
          <w:p w:rsidR="00C72168" w:rsidRPr="008449C9" w:rsidRDefault="00C72168" w:rsidP="0022554D">
            <w:r w:rsidRPr="008449C9">
              <w:t>4.4.</w:t>
            </w:r>
          </w:p>
        </w:tc>
        <w:tc>
          <w:tcPr>
            <w:tcW w:w="12757" w:type="dxa"/>
            <w:shd w:val="clear" w:color="auto" w:fill="auto"/>
          </w:tcPr>
          <w:p w:rsidR="00C72168" w:rsidRDefault="00C72168" w:rsidP="0022554D">
            <w:r w:rsidRPr="008449C9">
              <w:t>Наличие признаков фальсификации медицинской документации (дописки, исправления, «вклейки», полное переоформление истории болезни, с умышленным искажением сведений о проведенных диагностических и лечебных мероприятиях, клинической картине заболевания)</w:t>
            </w:r>
          </w:p>
          <w:p w:rsidR="00D80BBF" w:rsidRPr="008449C9" w:rsidRDefault="00D80BBF" w:rsidP="0022554D">
            <w:r>
              <w:t>(редакция действует до 12.02.2016г.)</w:t>
            </w:r>
          </w:p>
        </w:tc>
        <w:tc>
          <w:tcPr>
            <w:tcW w:w="1134" w:type="dxa"/>
          </w:tcPr>
          <w:p w:rsidR="00C72168" w:rsidRPr="008449C9" w:rsidRDefault="00C72168" w:rsidP="0022554D">
            <w:r>
              <w:t>0.9</w:t>
            </w:r>
            <w:r w:rsidRPr="008449C9">
              <w:t xml:space="preserve"> </w:t>
            </w:r>
            <w:r>
              <w:t xml:space="preserve">   </w:t>
            </w:r>
          </w:p>
        </w:tc>
        <w:tc>
          <w:tcPr>
            <w:tcW w:w="851" w:type="dxa"/>
          </w:tcPr>
          <w:p w:rsidR="00C72168" w:rsidRPr="008449C9" w:rsidRDefault="00C72168" w:rsidP="00BC045F">
            <w:pPr>
              <w:jc w:val="center"/>
            </w:pPr>
            <w:r w:rsidRPr="008449C9">
              <w:t>-</w:t>
            </w:r>
          </w:p>
        </w:tc>
      </w:tr>
      <w:tr w:rsidR="00D80BBF" w:rsidRPr="008449C9" w:rsidTr="00681F1F">
        <w:trPr>
          <w:trHeight w:val="991"/>
        </w:trPr>
        <w:tc>
          <w:tcPr>
            <w:tcW w:w="1008" w:type="dxa"/>
            <w:gridSpan w:val="3"/>
          </w:tcPr>
          <w:p w:rsidR="00D80BBF" w:rsidRPr="008449C9" w:rsidRDefault="00D80BBF" w:rsidP="0022554D">
            <w:r w:rsidRPr="008449C9">
              <w:lastRenderedPageBreak/>
              <w:t>4.4.</w:t>
            </w:r>
          </w:p>
        </w:tc>
        <w:tc>
          <w:tcPr>
            <w:tcW w:w="12757" w:type="dxa"/>
            <w:shd w:val="clear" w:color="auto" w:fill="auto"/>
          </w:tcPr>
          <w:p w:rsidR="00D80BBF" w:rsidRPr="00D80BBF" w:rsidRDefault="00D80BBF" w:rsidP="00D80BBF">
            <w:pPr>
              <w:autoSpaceDE w:val="0"/>
              <w:autoSpaceDN w:val="0"/>
              <w:adjustRightInd w:val="0"/>
            </w:pPr>
            <w:proofErr w:type="gramStart"/>
            <w:r w:rsidRPr="00D80BBF">
              <w:t>Наличие признаков искажения сведений, представленных в медицинской документации (дописки, исправления, "вклейки", полное переоформление истории болезни с искажением сведений о проведенных диагностических и лечебных мероприятий, клинической картине заболевания).</w:t>
            </w:r>
            <w:proofErr w:type="gramEnd"/>
          </w:p>
          <w:p w:rsidR="00D80BBF" w:rsidRPr="008449C9" w:rsidRDefault="00D80BBF" w:rsidP="00D80BBF">
            <w:r>
              <w:t>(редакция действует с 12.02.2016г.)</w:t>
            </w:r>
          </w:p>
        </w:tc>
        <w:tc>
          <w:tcPr>
            <w:tcW w:w="1134" w:type="dxa"/>
          </w:tcPr>
          <w:p w:rsidR="00D80BBF" w:rsidRPr="008449C9" w:rsidRDefault="00D80BBF" w:rsidP="00D80BBF">
            <w:r>
              <w:t>0.9</w:t>
            </w:r>
            <w:r w:rsidRPr="008449C9">
              <w:t xml:space="preserve"> </w:t>
            </w:r>
            <w:r>
              <w:t xml:space="preserve">   </w:t>
            </w:r>
          </w:p>
        </w:tc>
        <w:tc>
          <w:tcPr>
            <w:tcW w:w="851" w:type="dxa"/>
          </w:tcPr>
          <w:p w:rsidR="00D80BBF" w:rsidRPr="008449C9" w:rsidRDefault="00D80BBF" w:rsidP="00D80BBF">
            <w:pPr>
              <w:jc w:val="center"/>
            </w:pPr>
            <w:r w:rsidRPr="008449C9">
              <w:t>-</w:t>
            </w:r>
          </w:p>
        </w:tc>
      </w:tr>
      <w:tr w:rsidR="00D80BBF" w:rsidRPr="008449C9" w:rsidTr="00681F1F">
        <w:trPr>
          <w:trHeight w:val="693"/>
        </w:trPr>
        <w:tc>
          <w:tcPr>
            <w:tcW w:w="1008" w:type="dxa"/>
            <w:gridSpan w:val="3"/>
          </w:tcPr>
          <w:p w:rsidR="00D80BBF" w:rsidRPr="008449C9" w:rsidRDefault="00D80BBF" w:rsidP="0022554D">
            <w:r w:rsidRPr="008449C9">
              <w:t>4.5.</w:t>
            </w:r>
          </w:p>
        </w:tc>
        <w:tc>
          <w:tcPr>
            <w:tcW w:w="12757" w:type="dxa"/>
            <w:shd w:val="clear" w:color="auto" w:fill="auto"/>
          </w:tcPr>
          <w:p w:rsidR="00D80BBF" w:rsidRPr="008449C9" w:rsidRDefault="00D80BBF" w:rsidP="0022554D">
            <w:r w:rsidRPr="008449C9">
              <w:t>Несоответствие дат оказания медицинской помощи, зарегистрированных в первичной медицинской документации и реестре счетов, и в табеле учета рабочего времени врача (оказание медицинской помощи в период отпуска, учебы, командировок, выходных дней и т.п.)</w:t>
            </w:r>
          </w:p>
        </w:tc>
        <w:tc>
          <w:tcPr>
            <w:tcW w:w="1134" w:type="dxa"/>
          </w:tcPr>
          <w:p w:rsidR="00D80BBF" w:rsidRPr="008449C9" w:rsidRDefault="00D80BBF" w:rsidP="0022554D">
            <w:r>
              <w:t>1.0</w:t>
            </w:r>
            <w:r w:rsidRPr="008449C9">
              <w:t xml:space="preserve"> </w:t>
            </w:r>
            <w:r>
              <w:t xml:space="preserve">   </w:t>
            </w:r>
          </w:p>
        </w:tc>
        <w:tc>
          <w:tcPr>
            <w:tcW w:w="851" w:type="dxa"/>
          </w:tcPr>
          <w:p w:rsidR="00D80BBF" w:rsidRPr="008449C9" w:rsidRDefault="00D80BBF" w:rsidP="0022554D">
            <w:pPr>
              <w:jc w:val="center"/>
            </w:pPr>
            <w:r w:rsidRPr="008449C9">
              <w:t>-</w:t>
            </w:r>
          </w:p>
        </w:tc>
      </w:tr>
      <w:tr w:rsidR="00D80BBF" w:rsidRPr="008449C9" w:rsidTr="00681F1F">
        <w:trPr>
          <w:trHeight w:val="542"/>
        </w:trPr>
        <w:tc>
          <w:tcPr>
            <w:tcW w:w="1008" w:type="dxa"/>
            <w:gridSpan w:val="3"/>
          </w:tcPr>
          <w:p w:rsidR="00D80BBF" w:rsidRPr="008449C9" w:rsidRDefault="00D80BBF" w:rsidP="0022554D">
            <w:r w:rsidRPr="008449C9">
              <w:t>4.6.</w:t>
            </w:r>
          </w:p>
        </w:tc>
        <w:tc>
          <w:tcPr>
            <w:tcW w:w="12757" w:type="dxa"/>
            <w:shd w:val="clear" w:color="auto" w:fill="auto"/>
          </w:tcPr>
          <w:p w:rsidR="00D80BBF" w:rsidRPr="008449C9" w:rsidRDefault="00D80BBF" w:rsidP="00C71129">
            <w:pPr>
              <w:autoSpaceDE w:val="0"/>
              <w:autoSpaceDN w:val="0"/>
              <w:adjustRightInd w:val="0"/>
              <w:jc w:val="both"/>
            </w:pPr>
            <w:r w:rsidRPr="008449C9">
              <w:t>Несоответствие данных первичной медицинской документации данным реестра счетов.</w:t>
            </w:r>
          </w:p>
        </w:tc>
        <w:tc>
          <w:tcPr>
            <w:tcW w:w="1134" w:type="dxa"/>
          </w:tcPr>
          <w:p w:rsidR="00D80BBF" w:rsidRPr="008449C9" w:rsidRDefault="00D80BBF" w:rsidP="0022554D">
            <w:r>
              <w:t xml:space="preserve">1.0    </w:t>
            </w:r>
          </w:p>
        </w:tc>
        <w:tc>
          <w:tcPr>
            <w:tcW w:w="851" w:type="dxa"/>
          </w:tcPr>
          <w:p w:rsidR="00D80BBF" w:rsidRPr="008449C9" w:rsidRDefault="00D80BBF" w:rsidP="0022554D">
            <w:pPr>
              <w:jc w:val="center"/>
            </w:pPr>
            <w:r>
              <w:t xml:space="preserve">1.0 </w:t>
            </w:r>
            <w:r w:rsidRPr="008449C9">
              <w:t xml:space="preserve"> </w:t>
            </w:r>
          </w:p>
        </w:tc>
      </w:tr>
      <w:tr w:rsidR="00D80BBF" w:rsidRPr="008449C9" w:rsidTr="00681F1F">
        <w:trPr>
          <w:trHeight w:val="542"/>
        </w:trPr>
        <w:tc>
          <w:tcPr>
            <w:tcW w:w="1008" w:type="dxa"/>
            <w:gridSpan w:val="3"/>
          </w:tcPr>
          <w:p w:rsidR="00D80BBF" w:rsidRPr="008449C9" w:rsidRDefault="00D80BBF" w:rsidP="0022554D">
            <w:r w:rsidRPr="008449C9">
              <w:t>4.6.</w:t>
            </w:r>
            <w:r>
              <w:t>1.</w:t>
            </w:r>
          </w:p>
        </w:tc>
        <w:tc>
          <w:tcPr>
            <w:tcW w:w="12757" w:type="dxa"/>
            <w:shd w:val="clear" w:color="auto" w:fill="auto"/>
          </w:tcPr>
          <w:p w:rsidR="00D80BBF" w:rsidRPr="00D80BBF" w:rsidRDefault="00D80BBF" w:rsidP="00D80BBF">
            <w:pPr>
              <w:autoSpaceDE w:val="0"/>
              <w:autoSpaceDN w:val="0"/>
              <w:adjustRightInd w:val="0"/>
              <w:jc w:val="both"/>
            </w:pPr>
            <w:r w:rsidRPr="00D80BBF">
              <w:t>Некорректное применение тарифа по клинико-статистической группе, требующее его замены по результатам экспертизы.</w:t>
            </w:r>
          </w:p>
          <w:p w:rsidR="00D80BBF" w:rsidRPr="008449C9" w:rsidRDefault="007A2A72" w:rsidP="00C71129">
            <w:pPr>
              <w:autoSpaceDE w:val="0"/>
              <w:autoSpaceDN w:val="0"/>
              <w:adjustRightInd w:val="0"/>
              <w:jc w:val="both"/>
            </w:pPr>
            <w:r>
              <w:t xml:space="preserve">(Данный пункт </w:t>
            </w:r>
            <w:r w:rsidR="00D80BBF">
              <w:t>действует с 12.02.2016г.)</w:t>
            </w:r>
          </w:p>
        </w:tc>
        <w:tc>
          <w:tcPr>
            <w:tcW w:w="1134" w:type="dxa"/>
          </w:tcPr>
          <w:p w:rsidR="00D80BBF" w:rsidRPr="008449C9" w:rsidRDefault="00681F1F" w:rsidP="00681F1F">
            <w:pPr>
              <w:jc w:val="center"/>
            </w:pPr>
            <w:r w:rsidRPr="008449C9">
              <w:t>-</w:t>
            </w:r>
          </w:p>
        </w:tc>
        <w:tc>
          <w:tcPr>
            <w:tcW w:w="851" w:type="dxa"/>
          </w:tcPr>
          <w:p w:rsidR="00D80BBF" w:rsidRPr="008449C9" w:rsidRDefault="00681F1F" w:rsidP="00D80BBF">
            <w:pPr>
              <w:jc w:val="center"/>
            </w:pPr>
            <w:r w:rsidRPr="008449C9">
              <w:t>-</w:t>
            </w:r>
          </w:p>
        </w:tc>
      </w:tr>
      <w:tr w:rsidR="00D80BBF" w:rsidRPr="008449C9" w:rsidTr="00681F1F">
        <w:trPr>
          <w:trHeight w:val="424"/>
        </w:trPr>
        <w:tc>
          <w:tcPr>
            <w:tcW w:w="1008" w:type="dxa"/>
            <w:gridSpan w:val="3"/>
          </w:tcPr>
          <w:p w:rsidR="00D80BBF" w:rsidRPr="00CA62E8" w:rsidRDefault="00D80BBF" w:rsidP="0022554D">
            <w:pPr>
              <w:rPr>
                <w:b/>
              </w:rPr>
            </w:pPr>
            <w:r w:rsidRPr="00CA62E8">
              <w:rPr>
                <w:b/>
                <w:bCs/>
              </w:rPr>
              <w:t xml:space="preserve">5. </w:t>
            </w:r>
          </w:p>
        </w:tc>
        <w:tc>
          <w:tcPr>
            <w:tcW w:w="14742" w:type="dxa"/>
            <w:gridSpan w:val="3"/>
          </w:tcPr>
          <w:p w:rsidR="00D80BBF" w:rsidRPr="00CA62E8" w:rsidRDefault="00D80BBF" w:rsidP="0022554D">
            <w:pPr>
              <w:rPr>
                <w:b/>
              </w:rPr>
            </w:pPr>
            <w:r w:rsidRPr="00CA62E8">
              <w:rPr>
                <w:b/>
                <w:bCs/>
              </w:rPr>
              <w:t>Нарушения, связанные с оформлением и предъявлением на оплату счетов и реестров счетов</w:t>
            </w:r>
          </w:p>
        </w:tc>
      </w:tr>
      <w:tr w:rsidR="00D80BBF" w:rsidRPr="008449C9" w:rsidTr="00681F1F">
        <w:trPr>
          <w:trHeight w:val="415"/>
        </w:trPr>
        <w:tc>
          <w:tcPr>
            <w:tcW w:w="1008" w:type="dxa"/>
            <w:gridSpan w:val="3"/>
          </w:tcPr>
          <w:p w:rsidR="00D80BBF" w:rsidRPr="00CA62E8" w:rsidRDefault="00D80BBF" w:rsidP="0022554D">
            <w:pPr>
              <w:rPr>
                <w:b/>
              </w:rPr>
            </w:pPr>
            <w:r w:rsidRPr="00CA62E8">
              <w:rPr>
                <w:b/>
              </w:rPr>
              <w:t xml:space="preserve">5.1. </w:t>
            </w:r>
          </w:p>
        </w:tc>
        <w:tc>
          <w:tcPr>
            <w:tcW w:w="14742" w:type="dxa"/>
            <w:gridSpan w:val="3"/>
          </w:tcPr>
          <w:p w:rsidR="00D80BBF" w:rsidRPr="00CA62E8" w:rsidRDefault="00D80BBF" w:rsidP="0022554D">
            <w:pPr>
              <w:rPr>
                <w:b/>
              </w:rPr>
            </w:pPr>
            <w:r w:rsidRPr="00CA62E8">
              <w:rPr>
                <w:b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D80BBF" w:rsidRPr="008449C9" w:rsidTr="00681F1F">
        <w:trPr>
          <w:trHeight w:val="553"/>
        </w:trPr>
        <w:tc>
          <w:tcPr>
            <w:tcW w:w="1008" w:type="dxa"/>
            <w:gridSpan w:val="3"/>
          </w:tcPr>
          <w:p w:rsidR="00D80BBF" w:rsidRPr="008449C9" w:rsidRDefault="00D80BBF" w:rsidP="0022554D">
            <w:r w:rsidRPr="008449C9">
              <w:t>5.1.1</w:t>
            </w:r>
          </w:p>
        </w:tc>
        <w:tc>
          <w:tcPr>
            <w:tcW w:w="12757" w:type="dxa"/>
            <w:shd w:val="clear" w:color="auto" w:fill="auto"/>
          </w:tcPr>
          <w:p w:rsidR="00D80BBF" w:rsidRPr="008449C9" w:rsidRDefault="00D80BBF" w:rsidP="0022554D">
            <w:r w:rsidRPr="008449C9">
              <w:t>наличие ошибок и/или недостоверной информации в реквизитах счета;</w:t>
            </w:r>
          </w:p>
          <w:p w:rsidR="00D80BBF" w:rsidRPr="008449C9" w:rsidRDefault="00D80BBF" w:rsidP="0022554D"/>
        </w:tc>
        <w:tc>
          <w:tcPr>
            <w:tcW w:w="1134" w:type="dxa"/>
          </w:tcPr>
          <w:p w:rsidR="00D80BBF" w:rsidRPr="008449C9" w:rsidRDefault="00D80BBF" w:rsidP="0022554D">
            <w:r>
              <w:t xml:space="preserve">1.0   </w:t>
            </w:r>
          </w:p>
        </w:tc>
        <w:tc>
          <w:tcPr>
            <w:tcW w:w="851" w:type="dxa"/>
          </w:tcPr>
          <w:p w:rsidR="00D80BBF" w:rsidRPr="008449C9" w:rsidRDefault="00D80BBF" w:rsidP="0022554D">
            <w:pPr>
              <w:jc w:val="center"/>
            </w:pPr>
            <w:r w:rsidRPr="008449C9">
              <w:t>-</w:t>
            </w:r>
          </w:p>
        </w:tc>
      </w:tr>
      <w:tr w:rsidR="00D80BBF" w:rsidRPr="008449C9" w:rsidTr="00681F1F">
        <w:trPr>
          <w:trHeight w:val="420"/>
        </w:trPr>
        <w:tc>
          <w:tcPr>
            <w:tcW w:w="1008" w:type="dxa"/>
            <w:gridSpan w:val="3"/>
          </w:tcPr>
          <w:p w:rsidR="00D80BBF" w:rsidRPr="008449C9" w:rsidRDefault="00D80BBF" w:rsidP="0022554D">
            <w:r w:rsidRPr="008449C9">
              <w:t>5.1.2</w:t>
            </w:r>
          </w:p>
        </w:tc>
        <w:tc>
          <w:tcPr>
            <w:tcW w:w="12757" w:type="dxa"/>
            <w:shd w:val="clear" w:color="auto" w:fill="auto"/>
          </w:tcPr>
          <w:p w:rsidR="00D80BBF" w:rsidRPr="008449C9" w:rsidRDefault="00D80BBF" w:rsidP="0022554D">
            <w:r w:rsidRPr="008449C9">
              <w:t>несоответствие суммы счета итоговой сумме предоставленной медицинской помощи по реестру счетов;</w:t>
            </w:r>
          </w:p>
          <w:p w:rsidR="00D80BBF" w:rsidRPr="008449C9" w:rsidRDefault="00D80BBF" w:rsidP="0022554D"/>
        </w:tc>
        <w:tc>
          <w:tcPr>
            <w:tcW w:w="1134" w:type="dxa"/>
          </w:tcPr>
          <w:p w:rsidR="00D80BBF" w:rsidRPr="008449C9" w:rsidRDefault="00D80BBF" w:rsidP="0022554D">
            <w:r>
              <w:t xml:space="preserve">1.0   </w:t>
            </w:r>
          </w:p>
        </w:tc>
        <w:tc>
          <w:tcPr>
            <w:tcW w:w="851" w:type="dxa"/>
          </w:tcPr>
          <w:p w:rsidR="00D80BBF" w:rsidRPr="008449C9" w:rsidRDefault="00D80BBF" w:rsidP="0022554D">
            <w:pPr>
              <w:jc w:val="center"/>
            </w:pPr>
            <w:r w:rsidRPr="008449C9">
              <w:t>-</w:t>
            </w:r>
          </w:p>
        </w:tc>
      </w:tr>
      <w:tr w:rsidR="00D80BBF" w:rsidRPr="008449C9" w:rsidTr="00681F1F">
        <w:trPr>
          <w:trHeight w:val="416"/>
        </w:trPr>
        <w:tc>
          <w:tcPr>
            <w:tcW w:w="1008" w:type="dxa"/>
            <w:gridSpan w:val="3"/>
          </w:tcPr>
          <w:p w:rsidR="00D80BBF" w:rsidRPr="008449C9" w:rsidRDefault="00D80BBF" w:rsidP="0022554D">
            <w:r w:rsidRPr="008449C9">
              <w:t>5.1.3</w:t>
            </w:r>
          </w:p>
        </w:tc>
        <w:tc>
          <w:tcPr>
            <w:tcW w:w="12757" w:type="dxa"/>
            <w:shd w:val="clear" w:color="auto" w:fill="auto"/>
          </w:tcPr>
          <w:p w:rsidR="00D80BBF" w:rsidRPr="008449C9" w:rsidRDefault="00D80BBF" w:rsidP="0022554D">
            <w:r w:rsidRPr="008449C9">
              <w:t>наличие незаполненных полей реестра счетов, обязательных к заполнению</w:t>
            </w:r>
          </w:p>
        </w:tc>
        <w:tc>
          <w:tcPr>
            <w:tcW w:w="1134" w:type="dxa"/>
          </w:tcPr>
          <w:p w:rsidR="00D80BBF" w:rsidRPr="008449C9" w:rsidRDefault="00D80BBF" w:rsidP="0022554D">
            <w:r>
              <w:t xml:space="preserve">1.0   </w:t>
            </w:r>
          </w:p>
        </w:tc>
        <w:tc>
          <w:tcPr>
            <w:tcW w:w="851" w:type="dxa"/>
          </w:tcPr>
          <w:p w:rsidR="00D80BBF" w:rsidRPr="008449C9" w:rsidRDefault="00D80BBF" w:rsidP="0022554D">
            <w:pPr>
              <w:jc w:val="center"/>
            </w:pPr>
            <w:r w:rsidRPr="008449C9">
              <w:t>-</w:t>
            </w:r>
          </w:p>
        </w:tc>
      </w:tr>
      <w:tr w:rsidR="00D80BBF" w:rsidRPr="008449C9" w:rsidTr="00681F1F">
        <w:trPr>
          <w:trHeight w:val="426"/>
        </w:trPr>
        <w:tc>
          <w:tcPr>
            <w:tcW w:w="1008" w:type="dxa"/>
            <w:gridSpan w:val="3"/>
          </w:tcPr>
          <w:p w:rsidR="00D80BBF" w:rsidRPr="008449C9" w:rsidRDefault="00D80BBF" w:rsidP="0022554D">
            <w:r w:rsidRPr="008449C9">
              <w:t>5.1.4</w:t>
            </w:r>
          </w:p>
        </w:tc>
        <w:tc>
          <w:tcPr>
            <w:tcW w:w="12757" w:type="dxa"/>
            <w:shd w:val="clear" w:color="auto" w:fill="auto"/>
          </w:tcPr>
          <w:p w:rsidR="00D80BBF" w:rsidRPr="008449C9" w:rsidRDefault="00D80BBF" w:rsidP="0022554D">
            <w:r w:rsidRPr="008449C9">
              <w:t>некорректное заполнение полей реестра счетов;</w:t>
            </w:r>
          </w:p>
          <w:p w:rsidR="00D80BBF" w:rsidRPr="008449C9" w:rsidRDefault="00D80BBF" w:rsidP="0022554D"/>
        </w:tc>
        <w:tc>
          <w:tcPr>
            <w:tcW w:w="1134" w:type="dxa"/>
          </w:tcPr>
          <w:p w:rsidR="00D80BBF" w:rsidRPr="008449C9" w:rsidRDefault="00D80BBF" w:rsidP="0022554D">
            <w:r>
              <w:t xml:space="preserve">1.0    </w:t>
            </w:r>
          </w:p>
        </w:tc>
        <w:tc>
          <w:tcPr>
            <w:tcW w:w="851" w:type="dxa"/>
          </w:tcPr>
          <w:p w:rsidR="00D80BBF" w:rsidRPr="008449C9" w:rsidRDefault="00D80BBF" w:rsidP="0022554D">
            <w:pPr>
              <w:jc w:val="center"/>
            </w:pPr>
            <w:r w:rsidRPr="008449C9">
              <w:t>-</w:t>
            </w:r>
          </w:p>
        </w:tc>
      </w:tr>
      <w:tr w:rsidR="00D80BBF" w:rsidRPr="008449C9" w:rsidTr="00681F1F">
        <w:trPr>
          <w:trHeight w:val="423"/>
        </w:trPr>
        <w:tc>
          <w:tcPr>
            <w:tcW w:w="1008" w:type="dxa"/>
            <w:gridSpan w:val="3"/>
          </w:tcPr>
          <w:p w:rsidR="00D80BBF" w:rsidRPr="008449C9" w:rsidRDefault="00D80BBF" w:rsidP="0022554D">
            <w:r w:rsidRPr="008449C9">
              <w:t>5.1.5</w:t>
            </w:r>
          </w:p>
        </w:tc>
        <w:tc>
          <w:tcPr>
            <w:tcW w:w="12757" w:type="dxa"/>
            <w:shd w:val="clear" w:color="auto" w:fill="auto"/>
          </w:tcPr>
          <w:p w:rsidR="00D80BBF" w:rsidRPr="008449C9" w:rsidRDefault="00D80BBF" w:rsidP="0022554D">
            <w:r w:rsidRPr="008449C9">
              <w:t>некорректные суммы по позициям реестров счетов  (арифметические ошибки);</w:t>
            </w:r>
          </w:p>
          <w:p w:rsidR="00D80BBF" w:rsidRPr="008449C9" w:rsidRDefault="00D80BBF" w:rsidP="0022554D"/>
        </w:tc>
        <w:tc>
          <w:tcPr>
            <w:tcW w:w="1134" w:type="dxa"/>
          </w:tcPr>
          <w:p w:rsidR="00D80BBF" w:rsidRPr="008449C9" w:rsidRDefault="00D80BBF" w:rsidP="0022554D">
            <w:r>
              <w:t xml:space="preserve">1.0    </w:t>
            </w:r>
          </w:p>
        </w:tc>
        <w:tc>
          <w:tcPr>
            <w:tcW w:w="851" w:type="dxa"/>
          </w:tcPr>
          <w:p w:rsidR="00D80BBF" w:rsidRPr="008449C9" w:rsidRDefault="00D80BBF" w:rsidP="0022554D">
            <w:pPr>
              <w:jc w:val="center"/>
            </w:pPr>
            <w:r w:rsidRPr="008449C9">
              <w:t>-</w:t>
            </w:r>
          </w:p>
        </w:tc>
      </w:tr>
      <w:tr w:rsidR="00D80BBF" w:rsidRPr="008449C9" w:rsidTr="00681F1F">
        <w:trPr>
          <w:trHeight w:val="446"/>
        </w:trPr>
        <w:tc>
          <w:tcPr>
            <w:tcW w:w="1008" w:type="dxa"/>
            <w:gridSpan w:val="3"/>
          </w:tcPr>
          <w:p w:rsidR="00D80BBF" w:rsidRPr="008449C9" w:rsidRDefault="00D80BBF" w:rsidP="0022554D">
            <w:r w:rsidRPr="008449C9">
              <w:t>5.1.6</w:t>
            </w:r>
          </w:p>
        </w:tc>
        <w:tc>
          <w:tcPr>
            <w:tcW w:w="12757" w:type="dxa"/>
            <w:shd w:val="clear" w:color="auto" w:fill="auto"/>
          </w:tcPr>
          <w:p w:rsidR="00D80BBF" w:rsidRPr="008449C9" w:rsidRDefault="00D80BBF" w:rsidP="0022554D">
            <w:r w:rsidRPr="008449C9">
              <w:t>несоответствие даты оказания медицинской помощи в реестре счетов отчетному периоду/периоду оплаты</w:t>
            </w:r>
          </w:p>
        </w:tc>
        <w:tc>
          <w:tcPr>
            <w:tcW w:w="1134" w:type="dxa"/>
          </w:tcPr>
          <w:p w:rsidR="00D80BBF" w:rsidRPr="008449C9" w:rsidRDefault="00D80BBF" w:rsidP="0022554D">
            <w:r>
              <w:t xml:space="preserve">1.0    </w:t>
            </w:r>
          </w:p>
        </w:tc>
        <w:tc>
          <w:tcPr>
            <w:tcW w:w="851" w:type="dxa"/>
          </w:tcPr>
          <w:p w:rsidR="00D80BBF" w:rsidRPr="008449C9" w:rsidRDefault="00D80BBF" w:rsidP="0022554D">
            <w:pPr>
              <w:jc w:val="center"/>
            </w:pPr>
            <w:r w:rsidRPr="008449C9">
              <w:t>-</w:t>
            </w:r>
          </w:p>
        </w:tc>
      </w:tr>
      <w:tr w:rsidR="00D80BBF" w:rsidRPr="008449C9" w:rsidTr="00681F1F">
        <w:trPr>
          <w:trHeight w:val="424"/>
        </w:trPr>
        <w:tc>
          <w:tcPr>
            <w:tcW w:w="1008" w:type="dxa"/>
            <w:gridSpan w:val="3"/>
          </w:tcPr>
          <w:p w:rsidR="00D80BBF" w:rsidRPr="00CA62E8" w:rsidRDefault="00D80BBF" w:rsidP="0022554D">
            <w:pPr>
              <w:rPr>
                <w:b/>
              </w:rPr>
            </w:pPr>
            <w:r w:rsidRPr="00CA62E8">
              <w:rPr>
                <w:b/>
              </w:rPr>
              <w:t>5.2</w:t>
            </w:r>
            <w:r w:rsidRPr="00CA62E8">
              <w:rPr>
                <w:b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4742" w:type="dxa"/>
            <w:gridSpan w:val="3"/>
          </w:tcPr>
          <w:p w:rsidR="00D80BBF" w:rsidRPr="00CA62E8" w:rsidRDefault="00D80BBF" w:rsidP="0022554D">
            <w:pPr>
              <w:rPr>
                <w:b/>
              </w:rPr>
            </w:pPr>
            <w:r w:rsidRPr="00CA62E8">
              <w:rPr>
                <w:b/>
              </w:rPr>
              <w:t>Нарушения, связанные с определением принадлежности застрахованного лица к страховой медицинской организации:</w:t>
            </w:r>
          </w:p>
        </w:tc>
      </w:tr>
      <w:tr w:rsidR="00D80BBF" w:rsidRPr="008449C9" w:rsidTr="00681F1F">
        <w:trPr>
          <w:trHeight w:val="693"/>
        </w:trPr>
        <w:tc>
          <w:tcPr>
            <w:tcW w:w="1008" w:type="dxa"/>
            <w:gridSpan w:val="3"/>
          </w:tcPr>
          <w:p w:rsidR="00D80BBF" w:rsidRPr="008449C9" w:rsidRDefault="00D80BBF" w:rsidP="0022554D">
            <w:r w:rsidRPr="008449C9">
              <w:t>5.2.1</w:t>
            </w:r>
          </w:p>
        </w:tc>
        <w:tc>
          <w:tcPr>
            <w:tcW w:w="12757" w:type="dxa"/>
            <w:shd w:val="clear" w:color="auto" w:fill="auto"/>
          </w:tcPr>
          <w:p w:rsidR="00D80BBF" w:rsidRPr="008449C9" w:rsidRDefault="00D80BBF" w:rsidP="0022554D">
            <w:r w:rsidRPr="008449C9">
              <w:t>включение в реестр счетов случаев оказания медицинской помощи лицу, получившему полис обязательного медицинского страхования в  другой страховой медицинской организации</w:t>
            </w:r>
          </w:p>
        </w:tc>
        <w:tc>
          <w:tcPr>
            <w:tcW w:w="1134" w:type="dxa"/>
          </w:tcPr>
          <w:p w:rsidR="00D80BBF" w:rsidRPr="008449C9" w:rsidRDefault="00D80BBF" w:rsidP="0022554D">
            <w:r>
              <w:t xml:space="preserve">1.0    </w:t>
            </w:r>
          </w:p>
        </w:tc>
        <w:tc>
          <w:tcPr>
            <w:tcW w:w="851" w:type="dxa"/>
          </w:tcPr>
          <w:p w:rsidR="00D80BBF" w:rsidRPr="008449C9" w:rsidRDefault="00D80BBF" w:rsidP="0022554D">
            <w:pPr>
              <w:jc w:val="center"/>
            </w:pPr>
            <w:r w:rsidRPr="008449C9">
              <w:t>-</w:t>
            </w:r>
          </w:p>
        </w:tc>
      </w:tr>
      <w:tr w:rsidR="00D80BBF" w:rsidRPr="008449C9" w:rsidTr="00681F1F">
        <w:trPr>
          <w:trHeight w:val="693"/>
        </w:trPr>
        <w:tc>
          <w:tcPr>
            <w:tcW w:w="1008" w:type="dxa"/>
            <w:gridSpan w:val="3"/>
          </w:tcPr>
          <w:p w:rsidR="00D80BBF" w:rsidRPr="008449C9" w:rsidRDefault="00D80BBF" w:rsidP="0022554D">
            <w:r w:rsidRPr="008449C9">
              <w:t>5.2.2</w:t>
            </w:r>
          </w:p>
        </w:tc>
        <w:tc>
          <w:tcPr>
            <w:tcW w:w="12757" w:type="dxa"/>
            <w:shd w:val="clear" w:color="auto" w:fill="auto"/>
          </w:tcPr>
          <w:p w:rsidR="00D80BBF" w:rsidRPr="008449C9" w:rsidRDefault="00D80BBF" w:rsidP="0022554D">
            <w:r w:rsidRPr="008449C9">
              <w:t>включение в реестр счетов недостоверных персональных данных застрахованного лица, приводящее к невозможности его полной идентификации (ошибки в серии и номере полиса обязательного медицинского страхования, адресе и т.д.)</w:t>
            </w:r>
          </w:p>
        </w:tc>
        <w:tc>
          <w:tcPr>
            <w:tcW w:w="1134" w:type="dxa"/>
          </w:tcPr>
          <w:p w:rsidR="00D80BBF" w:rsidRPr="008449C9" w:rsidRDefault="00D80BBF" w:rsidP="0022554D">
            <w:r>
              <w:t xml:space="preserve">1.0    </w:t>
            </w:r>
          </w:p>
        </w:tc>
        <w:tc>
          <w:tcPr>
            <w:tcW w:w="851" w:type="dxa"/>
          </w:tcPr>
          <w:p w:rsidR="00D80BBF" w:rsidRPr="008449C9" w:rsidRDefault="00D80BBF" w:rsidP="0022554D">
            <w:pPr>
              <w:jc w:val="center"/>
            </w:pPr>
            <w:r w:rsidRPr="008449C9">
              <w:t>-</w:t>
            </w:r>
          </w:p>
        </w:tc>
      </w:tr>
      <w:tr w:rsidR="00D80BBF" w:rsidRPr="008449C9" w:rsidTr="00681F1F">
        <w:trPr>
          <w:trHeight w:val="693"/>
        </w:trPr>
        <w:tc>
          <w:tcPr>
            <w:tcW w:w="1008" w:type="dxa"/>
            <w:gridSpan w:val="3"/>
          </w:tcPr>
          <w:p w:rsidR="00D80BBF" w:rsidRPr="008449C9" w:rsidRDefault="00D80BBF" w:rsidP="0022554D">
            <w:r w:rsidRPr="008449C9">
              <w:t>5.2.3</w:t>
            </w:r>
          </w:p>
        </w:tc>
        <w:tc>
          <w:tcPr>
            <w:tcW w:w="12757" w:type="dxa"/>
            <w:shd w:val="clear" w:color="auto" w:fill="auto"/>
          </w:tcPr>
          <w:p w:rsidR="00D80BBF" w:rsidRPr="008449C9" w:rsidRDefault="00D80BBF" w:rsidP="0022554D">
            <w:r w:rsidRPr="008449C9">
              <w:t>включение в реестр счетов случаев оказания медицинской помощи застрахованному лицу, получившему полис обязательного медицинского страхования на территории другого субъекта Российской Федерации</w:t>
            </w:r>
          </w:p>
        </w:tc>
        <w:tc>
          <w:tcPr>
            <w:tcW w:w="1134" w:type="dxa"/>
          </w:tcPr>
          <w:p w:rsidR="00D80BBF" w:rsidRPr="008449C9" w:rsidRDefault="00D80BBF" w:rsidP="0022554D">
            <w:r>
              <w:t xml:space="preserve">1.0    </w:t>
            </w:r>
          </w:p>
        </w:tc>
        <w:tc>
          <w:tcPr>
            <w:tcW w:w="851" w:type="dxa"/>
          </w:tcPr>
          <w:p w:rsidR="00D80BBF" w:rsidRPr="008449C9" w:rsidRDefault="00D80BBF" w:rsidP="0022554D">
            <w:pPr>
              <w:jc w:val="center"/>
            </w:pPr>
            <w:r w:rsidRPr="008449C9">
              <w:t>-</w:t>
            </w:r>
          </w:p>
        </w:tc>
      </w:tr>
      <w:tr w:rsidR="00D80BBF" w:rsidRPr="008449C9" w:rsidTr="00681F1F">
        <w:trPr>
          <w:trHeight w:val="451"/>
        </w:trPr>
        <w:tc>
          <w:tcPr>
            <w:tcW w:w="1008" w:type="dxa"/>
            <w:gridSpan w:val="3"/>
          </w:tcPr>
          <w:p w:rsidR="00D80BBF" w:rsidRPr="008449C9" w:rsidRDefault="00D80BBF" w:rsidP="0022554D">
            <w:r w:rsidRPr="008449C9">
              <w:lastRenderedPageBreak/>
              <w:t>5.2.4</w:t>
            </w:r>
          </w:p>
        </w:tc>
        <w:tc>
          <w:tcPr>
            <w:tcW w:w="12757" w:type="dxa"/>
            <w:shd w:val="clear" w:color="auto" w:fill="auto"/>
          </w:tcPr>
          <w:p w:rsidR="00D80BBF" w:rsidRPr="008449C9" w:rsidRDefault="00D80BBF" w:rsidP="0022554D">
            <w:r w:rsidRPr="008449C9">
              <w:t>наличие в реестре счетов неактуальных данных о застрахованных лицах</w:t>
            </w:r>
          </w:p>
          <w:p w:rsidR="00D80BBF" w:rsidRPr="008449C9" w:rsidRDefault="00D80BBF" w:rsidP="0022554D"/>
        </w:tc>
        <w:tc>
          <w:tcPr>
            <w:tcW w:w="1134" w:type="dxa"/>
          </w:tcPr>
          <w:p w:rsidR="00D80BBF" w:rsidRPr="008449C9" w:rsidRDefault="00D80BBF" w:rsidP="0022554D">
            <w:r>
              <w:t xml:space="preserve">1.0    </w:t>
            </w:r>
          </w:p>
        </w:tc>
        <w:tc>
          <w:tcPr>
            <w:tcW w:w="851" w:type="dxa"/>
          </w:tcPr>
          <w:p w:rsidR="00D80BBF" w:rsidRPr="008449C9" w:rsidRDefault="00D80BBF" w:rsidP="0022554D">
            <w:pPr>
              <w:jc w:val="center"/>
            </w:pPr>
            <w:r w:rsidRPr="008449C9">
              <w:t>-</w:t>
            </w:r>
          </w:p>
        </w:tc>
      </w:tr>
      <w:tr w:rsidR="00D80BBF" w:rsidRPr="008449C9" w:rsidTr="00681F1F">
        <w:trPr>
          <w:trHeight w:val="693"/>
        </w:trPr>
        <w:tc>
          <w:tcPr>
            <w:tcW w:w="1008" w:type="dxa"/>
            <w:gridSpan w:val="3"/>
          </w:tcPr>
          <w:p w:rsidR="00D80BBF" w:rsidRPr="008449C9" w:rsidRDefault="00D80BBF" w:rsidP="0022554D">
            <w:r w:rsidRPr="008449C9">
              <w:t>5.2.5</w:t>
            </w:r>
          </w:p>
        </w:tc>
        <w:tc>
          <w:tcPr>
            <w:tcW w:w="12757" w:type="dxa"/>
            <w:shd w:val="clear" w:color="auto" w:fill="auto"/>
          </w:tcPr>
          <w:p w:rsidR="00D80BBF" w:rsidRPr="008449C9" w:rsidRDefault="00D80BBF" w:rsidP="0022554D">
            <w:r w:rsidRPr="008449C9">
              <w:t>включение в реестры счетов случаев оказания медицинской помощи гражданам, не подлежащим обязательному медицинскому страхованию на территории Российской Федерации</w:t>
            </w:r>
          </w:p>
        </w:tc>
        <w:tc>
          <w:tcPr>
            <w:tcW w:w="1134" w:type="dxa"/>
          </w:tcPr>
          <w:p w:rsidR="00D80BBF" w:rsidRPr="008449C9" w:rsidRDefault="00D80BBF" w:rsidP="0022554D">
            <w:r>
              <w:t xml:space="preserve">1.0    </w:t>
            </w:r>
          </w:p>
        </w:tc>
        <w:tc>
          <w:tcPr>
            <w:tcW w:w="851" w:type="dxa"/>
          </w:tcPr>
          <w:p w:rsidR="00D80BBF" w:rsidRPr="008449C9" w:rsidRDefault="00D80BBF" w:rsidP="0022554D">
            <w:pPr>
              <w:jc w:val="center"/>
            </w:pPr>
            <w:r w:rsidRPr="008449C9">
              <w:t>-</w:t>
            </w:r>
          </w:p>
        </w:tc>
      </w:tr>
      <w:tr w:rsidR="00D80BBF" w:rsidRPr="008449C9" w:rsidTr="00681F1F">
        <w:trPr>
          <w:trHeight w:val="332"/>
        </w:trPr>
        <w:tc>
          <w:tcPr>
            <w:tcW w:w="1008" w:type="dxa"/>
            <w:gridSpan w:val="3"/>
          </w:tcPr>
          <w:p w:rsidR="00D80BBF" w:rsidRPr="00CA62E8" w:rsidRDefault="00D80BBF" w:rsidP="0022554D">
            <w:pPr>
              <w:rPr>
                <w:b/>
              </w:rPr>
            </w:pPr>
            <w:r w:rsidRPr="00CA62E8">
              <w:rPr>
                <w:b/>
              </w:rPr>
              <w:t xml:space="preserve">5.3. </w:t>
            </w:r>
          </w:p>
        </w:tc>
        <w:tc>
          <w:tcPr>
            <w:tcW w:w="14742" w:type="dxa"/>
            <w:gridSpan w:val="3"/>
          </w:tcPr>
          <w:p w:rsidR="00D80BBF" w:rsidRPr="00CA62E8" w:rsidRDefault="00D80BBF" w:rsidP="0022554D">
            <w:pPr>
              <w:rPr>
                <w:b/>
              </w:rPr>
            </w:pPr>
            <w:r w:rsidRPr="00CA62E8">
              <w:rPr>
                <w:b/>
              </w:rPr>
              <w:t>Нарушения, связанные с включением в реестр медицинской помощи, не входящей в территориальную программу ОМС</w:t>
            </w:r>
          </w:p>
        </w:tc>
      </w:tr>
      <w:tr w:rsidR="00D80BBF" w:rsidRPr="008449C9" w:rsidTr="00681F1F">
        <w:trPr>
          <w:trHeight w:val="693"/>
        </w:trPr>
        <w:tc>
          <w:tcPr>
            <w:tcW w:w="1008" w:type="dxa"/>
            <w:gridSpan w:val="3"/>
          </w:tcPr>
          <w:p w:rsidR="00D80BBF" w:rsidRPr="008449C9" w:rsidRDefault="00D80BBF" w:rsidP="0022554D">
            <w:r w:rsidRPr="008449C9">
              <w:t>5.3.1</w:t>
            </w:r>
          </w:p>
        </w:tc>
        <w:tc>
          <w:tcPr>
            <w:tcW w:w="12757" w:type="dxa"/>
            <w:shd w:val="clear" w:color="auto" w:fill="auto"/>
          </w:tcPr>
          <w:p w:rsidR="00D80BBF" w:rsidRPr="008449C9" w:rsidRDefault="00D80BBF" w:rsidP="0022554D">
            <w:r w:rsidRPr="008449C9">
              <w:t>включение в реестр счетов видов медицинской помощи, не входящих в территориальную программу обязательного медицинского страхования</w:t>
            </w:r>
          </w:p>
        </w:tc>
        <w:tc>
          <w:tcPr>
            <w:tcW w:w="1134" w:type="dxa"/>
          </w:tcPr>
          <w:p w:rsidR="00D80BBF" w:rsidRPr="008449C9" w:rsidRDefault="00D80BBF" w:rsidP="0022554D">
            <w:r>
              <w:t xml:space="preserve">1.0 </w:t>
            </w:r>
            <w:r w:rsidRPr="008449C9">
              <w:t xml:space="preserve"> </w:t>
            </w:r>
            <w:r>
              <w:t xml:space="preserve">   </w:t>
            </w:r>
          </w:p>
        </w:tc>
        <w:tc>
          <w:tcPr>
            <w:tcW w:w="851" w:type="dxa"/>
          </w:tcPr>
          <w:p w:rsidR="00D80BBF" w:rsidRPr="008449C9" w:rsidRDefault="00D80BBF" w:rsidP="0022554D">
            <w:pPr>
              <w:jc w:val="center"/>
            </w:pPr>
            <w:r w:rsidRPr="008449C9">
              <w:t>-</w:t>
            </w:r>
          </w:p>
        </w:tc>
      </w:tr>
      <w:tr w:rsidR="00D80BBF" w:rsidRPr="008449C9" w:rsidTr="00681F1F">
        <w:trPr>
          <w:trHeight w:val="693"/>
        </w:trPr>
        <w:tc>
          <w:tcPr>
            <w:tcW w:w="1008" w:type="dxa"/>
            <w:gridSpan w:val="3"/>
          </w:tcPr>
          <w:p w:rsidR="00D80BBF" w:rsidRPr="008449C9" w:rsidRDefault="00D80BBF" w:rsidP="0022554D">
            <w:r w:rsidRPr="008449C9">
              <w:t>5.3.2</w:t>
            </w:r>
          </w:p>
        </w:tc>
        <w:tc>
          <w:tcPr>
            <w:tcW w:w="12757" w:type="dxa"/>
            <w:shd w:val="clear" w:color="auto" w:fill="auto"/>
          </w:tcPr>
          <w:p w:rsidR="00D80BBF" w:rsidRPr="008449C9" w:rsidRDefault="00D80BBF" w:rsidP="0022554D">
            <w:r w:rsidRPr="008449C9">
              <w:t xml:space="preserve">предъявление к оплате случаев оказания медицинской помощи сверх распределенного объема предоставления медицинской помощи, установленного решением Комиссии </w:t>
            </w:r>
          </w:p>
        </w:tc>
        <w:tc>
          <w:tcPr>
            <w:tcW w:w="1134" w:type="dxa"/>
          </w:tcPr>
          <w:p w:rsidR="00D80BBF" w:rsidRPr="008449C9" w:rsidRDefault="00D80BBF" w:rsidP="0022554D">
            <w:r>
              <w:t xml:space="preserve">1.0    </w:t>
            </w:r>
          </w:p>
        </w:tc>
        <w:tc>
          <w:tcPr>
            <w:tcW w:w="851" w:type="dxa"/>
          </w:tcPr>
          <w:p w:rsidR="00D80BBF" w:rsidRPr="008449C9" w:rsidRDefault="00D80BBF" w:rsidP="0022554D">
            <w:pPr>
              <w:jc w:val="center"/>
            </w:pPr>
            <w:r w:rsidRPr="008449C9">
              <w:t>-</w:t>
            </w:r>
          </w:p>
        </w:tc>
      </w:tr>
      <w:tr w:rsidR="00D80BBF" w:rsidRPr="008449C9" w:rsidTr="00681F1F">
        <w:trPr>
          <w:trHeight w:val="693"/>
        </w:trPr>
        <w:tc>
          <w:tcPr>
            <w:tcW w:w="1008" w:type="dxa"/>
            <w:gridSpan w:val="3"/>
          </w:tcPr>
          <w:p w:rsidR="00D80BBF" w:rsidRPr="008449C9" w:rsidRDefault="00D80BBF" w:rsidP="0022554D">
            <w:r w:rsidRPr="008449C9">
              <w:t>5.3.3</w:t>
            </w:r>
          </w:p>
        </w:tc>
        <w:tc>
          <w:tcPr>
            <w:tcW w:w="12757" w:type="dxa"/>
            <w:shd w:val="clear" w:color="auto" w:fill="auto"/>
          </w:tcPr>
          <w:p w:rsidR="00D80BBF" w:rsidRPr="008449C9" w:rsidRDefault="00D80BBF" w:rsidP="0022554D">
            <w:r w:rsidRPr="008449C9">
              <w:t>включение в реестр счетов случаев оказания медицинской помощи, подлежащих оплате из других источников (лечение тяжелых несчастных случаев на производстве, оплачиваемое Фондом социального страхования Российской Федерации)</w:t>
            </w:r>
          </w:p>
        </w:tc>
        <w:tc>
          <w:tcPr>
            <w:tcW w:w="1134" w:type="dxa"/>
          </w:tcPr>
          <w:p w:rsidR="00D80BBF" w:rsidRPr="008449C9" w:rsidRDefault="00D80BBF" w:rsidP="0022554D">
            <w:r>
              <w:t xml:space="preserve">1.0    </w:t>
            </w:r>
          </w:p>
        </w:tc>
        <w:tc>
          <w:tcPr>
            <w:tcW w:w="851" w:type="dxa"/>
          </w:tcPr>
          <w:p w:rsidR="00D80BBF" w:rsidRPr="008449C9" w:rsidRDefault="00D80BBF" w:rsidP="0022554D">
            <w:pPr>
              <w:jc w:val="center"/>
            </w:pPr>
            <w:r w:rsidRPr="008449C9">
              <w:t>-</w:t>
            </w:r>
          </w:p>
        </w:tc>
      </w:tr>
      <w:tr w:rsidR="00D80BBF" w:rsidRPr="008449C9" w:rsidTr="00681F1F">
        <w:trPr>
          <w:trHeight w:val="423"/>
        </w:trPr>
        <w:tc>
          <w:tcPr>
            <w:tcW w:w="1008" w:type="dxa"/>
            <w:gridSpan w:val="3"/>
          </w:tcPr>
          <w:p w:rsidR="00D80BBF" w:rsidRPr="00CA62E8" w:rsidRDefault="00D80BBF" w:rsidP="0022554D">
            <w:pPr>
              <w:rPr>
                <w:b/>
              </w:rPr>
            </w:pPr>
            <w:r w:rsidRPr="00CA62E8">
              <w:rPr>
                <w:b/>
              </w:rPr>
              <w:t xml:space="preserve">5.4. </w:t>
            </w:r>
          </w:p>
        </w:tc>
        <w:tc>
          <w:tcPr>
            <w:tcW w:w="14742" w:type="dxa"/>
            <w:gridSpan w:val="3"/>
          </w:tcPr>
          <w:p w:rsidR="00D80BBF" w:rsidRPr="00CA62E8" w:rsidRDefault="00D80BBF" w:rsidP="0022554D">
            <w:pPr>
              <w:rPr>
                <w:b/>
              </w:rPr>
            </w:pPr>
            <w:r w:rsidRPr="00CA62E8">
              <w:rPr>
                <w:b/>
              </w:rPr>
              <w:t>Нарушения, связанные с необоснованным применением тарифа на медицинскую помощь:</w:t>
            </w:r>
          </w:p>
        </w:tc>
      </w:tr>
      <w:tr w:rsidR="00D80BBF" w:rsidRPr="008449C9" w:rsidTr="00681F1F">
        <w:trPr>
          <w:trHeight w:val="693"/>
        </w:trPr>
        <w:tc>
          <w:tcPr>
            <w:tcW w:w="1008" w:type="dxa"/>
            <w:gridSpan w:val="3"/>
          </w:tcPr>
          <w:p w:rsidR="00D80BBF" w:rsidRPr="008449C9" w:rsidRDefault="00D80BBF" w:rsidP="0022554D">
            <w:r w:rsidRPr="008449C9">
              <w:t>5.4.1</w:t>
            </w:r>
          </w:p>
        </w:tc>
        <w:tc>
          <w:tcPr>
            <w:tcW w:w="12757" w:type="dxa"/>
            <w:shd w:val="clear" w:color="auto" w:fill="auto"/>
          </w:tcPr>
          <w:p w:rsidR="00D80BBF" w:rsidRPr="008449C9" w:rsidRDefault="00D80BBF" w:rsidP="0022554D">
            <w:r w:rsidRPr="008449C9">
              <w:t>включение в реестр счетов случаев оказания медицинской помощи по тарифам на оплату медицинской помощи</w:t>
            </w:r>
            <w:r w:rsidRPr="008449C9">
              <w:rPr>
                <w:i/>
                <w:iCs/>
              </w:rPr>
              <w:t>,</w:t>
            </w:r>
            <w:r w:rsidRPr="008449C9">
              <w:t xml:space="preserve"> отсутствующим в тарифном соглашении</w:t>
            </w:r>
          </w:p>
        </w:tc>
        <w:tc>
          <w:tcPr>
            <w:tcW w:w="1134" w:type="dxa"/>
          </w:tcPr>
          <w:p w:rsidR="00D80BBF" w:rsidRPr="008449C9" w:rsidRDefault="00D80BBF" w:rsidP="0022554D">
            <w:r>
              <w:t xml:space="preserve">1.0    </w:t>
            </w:r>
          </w:p>
        </w:tc>
        <w:tc>
          <w:tcPr>
            <w:tcW w:w="851" w:type="dxa"/>
          </w:tcPr>
          <w:p w:rsidR="00D80BBF" w:rsidRPr="008449C9" w:rsidRDefault="00D80BBF" w:rsidP="0022554D">
            <w:pPr>
              <w:jc w:val="center"/>
            </w:pPr>
            <w:r w:rsidRPr="008449C9">
              <w:t>-</w:t>
            </w:r>
          </w:p>
        </w:tc>
      </w:tr>
      <w:tr w:rsidR="00D80BBF" w:rsidRPr="008449C9" w:rsidTr="00681F1F">
        <w:trPr>
          <w:trHeight w:val="693"/>
        </w:trPr>
        <w:tc>
          <w:tcPr>
            <w:tcW w:w="1008" w:type="dxa"/>
            <w:gridSpan w:val="3"/>
          </w:tcPr>
          <w:p w:rsidR="00D80BBF" w:rsidRPr="008449C9" w:rsidRDefault="00D80BBF" w:rsidP="0022554D">
            <w:r w:rsidRPr="008449C9">
              <w:t>5.4.2</w:t>
            </w:r>
          </w:p>
        </w:tc>
        <w:tc>
          <w:tcPr>
            <w:tcW w:w="12757" w:type="dxa"/>
            <w:shd w:val="clear" w:color="auto" w:fill="auto"/>
          </w:tcPr>
          <w:p w:rsidR="00D80BBF" w:rsidRPr="008449C9" w:rsidRDefault="00D80BBF" w:rsidP="0022554D">
            <w:r w:rsidRPr="008449C9">
              <w:t>включение в реестр счетов случаев оказания медицинской помощи по тарифам на оплату медицинской помощи, не соответствующим утвержденным в тарифном соглашении</w:t>
            </w:r>
          </w:p>
        </w:tc>
        <w:tc>
          <w:tcPr>
            <w:tcW w:w="1134" w:type="dxa"/>
          </w:tcPr>
          <w:p w:rsidR="00D80BBF" w:rsidRPr="008449C9" w:rsidRDefault="00D80BBF" w:rsidP="0022554D">
            <w:r>
              <w:t xml:space="preserve">1.0    </w:t>
            </w:r>
          </w:p>
        </w:tc>
        <w:tc>
          <w:tcPr>
            <w:tcW w:w="851" w:type="dxa"/>
          </w:tcPr>
          <w:p w:rsidR="00D80BBF" w:rsidRPr="008449C9" w:rsidRDefault="00D80BBF" w:rsidP="0022554D">
            <w:pPr>
              <w:jc w:val="center"/>
            </w:pPr>
            <w:r w:rsidRPr="008449C9">
              <w:t>-</w:t>
            </w:r>
          </w:p>
        </w:tc>
      </w:tr>
      <w:tr w:rsidR="00D80BBF" w:rsidRPr="008449C9" w:rsidTr="00681F1F">
        <w:trPr>
          <w:trHeight w:val="534"/>
        </w:trPr>
        <w:tc>
          <w:tcPr>
            <w:tcW w:w="1008" w:type="dxa"/>
            <w:gridSpan w:val="3"/>
          </w:tcPr>
          <w:p w:rsidR="00D80BBF" w:rsidRPr="007D0D74" w:rsidRDefault="00D80BBF" w:rsidP="0022554D">
            <w:pPr>
              <w:rPr>
                <w:b/>
              </w:rPr>
            </w:pPr>
            <w:r w:rsidRPr="007D0D74">
              <w:rPr>
                <w:b/>
              </w:rPr>
              <w:t xml:space="preserve">5.5. </w:t>
            </w:r>
          </w:p>
        </w:tc>
        <w:tc>
          <w:tcPr>
            <w:tcW w:w="14742" w:type="dxa"/>
            <w:gridSpan w:val="3"/>
          </w:tcPr>
          <w:p w:rsidR="00D80BBF" w:rsidRPr="007D0D74" w:rsidRDefault="00D80BBF" w:rsidP="0022554D">
            <w:pPr>
              <w:rPr>
                <w:b/>
              </w:rPr>
            </w:pPr>
            <w:r w:rsidRPr="007D0D74">
              <w:rPr>
                <w:b/>
              </w:rPr>
              <w:t>Нарушения, связанные с включением в реестр счетов нелицензированных видов медицинской деятельности:</w:t>
            </w:r>
          </w:p>
        </w:tc>
      </w:tr>
      <w:tr w:rsidR="00D80BBF" w:rsidRPr="008449C9" w:rsidTr="00681F1F">
        <w:trPr>
          <w:trHeight w:val="693"/>
        </w:trPr>
        <w:tc>
          <w:tcPr>
            <w:tcW w:w="1008" w:type="dxa"/>
            <w:gridSpan w:val="3"/>
          </w:tcPr>
          <w:p w:rsidR="00D80BBF" w:rsidRPr="008449C9" w:rsidRDefault="00D80BBF" w:rsidP="0022554D">
            <w:r w:rsidRPr="008449C9">
              <w:t>5.5.1</w:t>
            </w:r>
          </w:p>
        </w:tc>
        <w:tc>
          <w:tcPr>
            <w:tcW w:w="12757" w:type="dxa"/>
            <w:shd w:val="clear" w:color="auto" w:fill="auto"/>
          </w:tcPr>
          <w:p w:rsidR="00D80BBF" w:rsidRPr="008449C9" w:rsidRDefault="00D80BBF" w:rsidP="0022554D">
            <w:r w:rsidRPr="008449C9">
              <w:t>включение в реестр счетов случаев оказания медицинской помощи по видам медицинской деятельности, отсутствующим в лицензии медицинской организации;</w:t>
            </w:r>
          </w:p>
        </w:tc>
        <w:tc>
          <w:tcPr>
            <w:tcW w:w="1134" w:type="dxa"/>
          </w:tcPr>
          <w:p w:rsidR="00D80BBF" w:rsidRPr="008449C9" w:rsidRDefault="00D80BBF" w:rsidP="0022554D">
            <w:r>
              <w:t xml:space="preserve">1.0    </w:t>
            </w:r>
          </w:p>
        </w:tc>
        <w:tc>
          <w:tcPr>
            <w:tcW w:w="851" w:type="dxa"/>
          </w:tcPr>
          <w:p w:rsidR="00D80BBF" w:rsidRPr="008449C9" w:rsidRDefault="00D80BBF" w:rsidP="0022554D">
            <w:pPr>
              <w:jc w:val="center"/>
            </w:pPr>
            <w:r w:rsidRPr="008449C9">
              <w:t>-</w:t>
            </w:r>
          </w:p>
        </w:tc>
      </w:tr>
      <w:tr w:rsidR="00D80BBF" w:rsidRPr="008449C9" w:rsidTr="00681F1F">
        <w:trPr>
          <w:trHeight w:val="693"/>
        </w:trPr>
        <w:tc>
          <w:tcPr>
            <w:tcW w:w="1008" w:type="dxa"/>
            <w:gridSpan w:val="3"/>
          </w:tcPr>
          <w:p w:rsidR="00D80BBF" w:rsidRPr="008449C9" w:rsidRDefault="00D80BBF" w:rsidP="0022554D">
            <w:r w:rsidRPr="008449C9">
              <w:t>5.5.2</w:t>
            </w:r>
          </w:p>
        </w:tc>
        <w:tc>
          <w:tcPr>
            <w:tcW w:w="12757" w:type="dxa"/>
            <w:shd w:val="clear" w:color="auto" w:fill="auto"/>
          </w:tcPr>
          <w:p w:rsidR="00D80BBF" w:rsidRPr="008449C9" w:rsidRDefault="00D80BBF" w:rsidP="0022554D">
            <w:r w:rsidRPr="008449C9">
              <w:t>представления реестров счетов в случае прекращения в установленном порядке действия лицензии медицинской организации</w:t>
            </w:r>
          </w:p>
        </w:tc>
        <w:tc>
          <w:tcPr>
            <w:tcW w:w="1134" w:type="dxa"/>
          </w:tcPr>
          <w:p w:rsidR="00D80BBF" w:rsidRPr="008449C9" w:rsidRDefault="00D80BBF" w:rsidP="0022554D">
            <w:r>
              <w:t xml:space="preserve">1.0    </w:t>
            </w:r>
          </w:p>
        </w:tc>
        <w:tc>
          <w:tcPr>
            <w:tcW w:w="851" w:type="dxa"/>
          </w:tcPr>
          <w:p w:rsidR="00D80BBF" w:rsidRPr="008449C9" w:rsidRDefault="00D80BBF" w:rsidP="0022554D">
            <w:pPr>
              <w:jc w:val="center"/>
            </w:pPr>
            <w:r w:rsidRPr="008449C9">
              <w:t>-</w:t>
            </w:r>
          </w:p>
        </w:tc>
      </w:tr>
      <w:tr w:rsidR="00D80BBF" w:rsidRPr="008449C9" w:rsidTr="00681F1F">
        <w:trPr>
          <w:trHeight w:val="693"/>
        </w:trPr>
        <w:tc>
          <w:tcPr>
            <w:tcW w:w="1008" w:type="dxa"/>
            <w:gridSpan w:val="3"/>
          </w:tcPr>
          <w:p w:rsidR="00D80BBF" w:rsidRPr="008449C9" w:rsidRDefault="00D80BBF" w:rsidP="0022554D">
            <w:r w:rsidRPr="008449C9">
              <w:t>5.5.3</w:t>
            </w:r>
          </w:p>
        </w:tc>
        <w:tc>
          <w:tcPr>
            <w:tcW w:w="12757" w:type="dxa"/>
            <w:shd w:val="clear" w:color="auto" w:fill="auto"/>
          </w:tcPr>
          <w:p w:rsidR="00D80BBF" w:rsidRPr="008449C9" w:rsidRDefault="00D80BBF" w:rsidP="0022554D">
            <w:r w:rsidRPr="008449C9">
              <w:t>представления на оплату  реестров счетов в случае нарушения лицензионных условий и требований при оказании  медицинской помощи: не соответствие фактических адресов осуществления медицинской организацией лицензируемого вида деятельности данным лицензии и другого (по факту выявления, а также на основании информации лицензирующих органов)</w:t>
            </w:r>
          </w:p>
        </w:tc>
        <w:tc>
          <w:tcPr>
            <w:tcW w:w="1134" w:type="dxa"/>
          </w:tcPr>
          <w:p w:rsidR="00D80BBF" w:rsidRPr="008449C9" w:rsidRDefault="00D80BBF" w:rsidP="0022554D">
            <w:r>
              <w:t xml:space="preserve">1.0    </w:t>
            </w:r>
          </w:p>
        </w:tc>
        <w:tc>
          <w:tcPr>
            <w:tcW w:w="851" w:type="dxa"/>
          </w:tcPr>
          <w:p w:rsidR="00D80BBF" w:rsidRPr="008449C9" w:rsidRDefault="00D80BBF" w:rsidP="0022554D">
            <w:pPr>
              <w:jc w:val="center"/>
            </w:pPr>
            <w:r w:rsidRPr="008449C9">
              <w:t>-</w:t>
            </w:r>
          </w:p>
        </w:tc>
      </w:tr>
      <w:tr w:rsidR="00D80BBF" w:rsidRPr="008449C9" w:rsidTr="00681F1F">
        <w:trPr>
          <w:trHeight w:val="590"/>
        </w:trPr>
        <w:tc>
          <w:tcPr>
            <w:tcW w:w="1008" w:type="dxa"/>
            <w:gridSpan w:val="3"/>
          </w:tcPr>
          <w:p w:rsidR="00D80BBF" w:rsidRPr="008449C9" w:rsidRDefault="00D80BBF" w:rsidP="0022554D">
            <w:r w:rsidRPr="008449C9">
              <w:t>5.6.</w:t>
            </w:r>
          </w:p>
        </w:tc>
        <w:tc>
          <w:tcPr>
            <w:tcW w:w="12757" w:type="dxa"/>
          </w:tcPr>
          <w:p w:rsidR="00D80BBF" w:rsidRPr="008449C9" w:rsidRDefault="00D80BBF" w:rsidP="0022554D">
            <w:r w:rsidRPr="008449C9">
              <w:t>Включение в реестр счетов случаев оказания медицинской помощи специалистом, не имеющим сертификата или свидетельства об аккредитации по профилю оказания медицинской помощи</w:t>
            </w:r>
          </w:p>
        </w:tc>
        <w:tc>
          <w:tcPr>
            <w:tcW w:w="1134" w:type="dxa"/>
          </w:tcPr>
          <w:p w:rsidR="00D80BBF" w:rsidRPr="008449C9" w:rsidRDefault="00D80BBF" w:rsidP="0022554D">
            <w:r>
              <w:t xml:space="preserve">1.0    </w:t>
            </w:r>
          </w:p>
        </w:tc>
        <w:tc>
          <w:tcPr>
            <w:tcW w:w="851" w:type="dxa"/>
          </w:tcPr>
          <w:p w:rsidR="00D80BBF" w:rsidRPr="008449C9" w:rsidRDefault="00D80BBF" w:rsidP="0022554D">
            <w:pPr>
              <w:jc w:val="center"/>
            </w:pPr>
            <w:r w:rsidRPr="008449C9">
              <w:t>-</w:t>
            </w:r>
          </w:p>
        </w:tc>
      </w:tr>
      <w:tr w:rsidR="00D80BBF" w:rsidRPr="008449C9" w:rsidTr="00681F1F">
        <w:trPr>
          <w:trHeight w:val="596"/>
        </w:trPr>
        <w:tc>
          <w:tcPr>
            <w:tcW w:w="1008" w:type="dxa"/>
            <w:gridSpan w:val="3"/>
          </w:tcPr>
          <w:p w:rsidR="00D80BBF" w:rsidRPr="00CA62E8" w:rsidRDefault="00D80BBF" w:rsidP="0022554D">
            <w:pPr>
              <w:rPr>
                <w:b/>
              </w:rPr>
            </w:pPr>
            <w:r w:rsidRPr="00CA62E8">
              <w:rPr>
                <w:b/>
              </w:rPr>
              <w:t>5.7.</w:t>
            </w:r>
          </w:p>
        </w:tc>
        <w:tc>
          <w:tcPr>
            <w:tcW w:w="14742" w:type="dxa"/>
            <w:gridSpan w:val="3"/>
          </w:tcPr>
          <w:p w:rsidR="00D80BBF" w:rsidRPr="00CA62E8" w:rsidRDefault="00D80BBF" w:rsidP="00CA62E8">
            <w:pPr>
              <w:rPr>
                <w:b/>
              </w:rPr>
            </w:pPr>
            <w:r w:rsidRPr="00CA62E8">
              <w:rPr>
                <w:b/>
              </w:rPr>
              <w:t>Оформление надлежащим образом реестров счетов, исключая  повторное или необоснованное включение в реестр счетов медицинской помощи, в том числе:</w:t>
            </w:r>
          </w:p>
        </w:tc>
      </w:tr>
      <w:tr w:rsidR="00D80BBF" w:rsidRPr="008449C9" w:rsidTr="00681F1F">
        <w:trPr>
          <w:trHeight w:val="426"/>
        </w:trPr>
        <w:tc>
          <w:tcPr>
            <w:tcW w:w="1008" w:type="dxa"/>
            <w:gridSpan w:val="3"/>
          </w:tcPr>
          <w:p w:rsidR="00D80BBF" w:rsidRPr="008449C9" w:rsidRDefault="00D80BBF" w:rsidP="0022554D">
            <w:r w:rsidRPr="008449C9">
              <w:lastRenderedPageBreak/>
              <w:t>5.7.1</w:t>
            </w:r>
          </w:p>
        </w:tc>
        <w:tc>
          <w:tcPr>
            <w:tcW w:w="12757" w:type="dxa"/>
          </w:tcPr>
          <w:p w:rsidR="00D80BBF" w:rsidRPr="008449C9" w:rsidRDefault="00D80BBF" w:rsidP="0022554D">
            <w:r w:rsidRPr="008449C9">
              <w:t>повторное  включение ранее оплаченной позиции (повторное выставление ранее оплаченного счета)</w:t>
            </w:r>
          </w:p>
        </w:tc>
        <w:tc>
          <w:tcPr>
            <w:tcW w:w="1134" w:type="dxa"/>
          </w:tcPr>
          <w:p w:rsidR="00D80BBF" w:rsidRPr="008449C9" w:rsidRDefault="00D80BBF" w:rsidP="0022554D">
            <w:r>
              <w:t xml:space="preserve">1.0    </w:t>
            </w:r>
          </w:p>
        </w:tc>
        <w:tc>
          <w:tcPr>
            <w:tcW w:w="851" w:type="dxa"/>
          </w:tcPr>
          <w:p w:rsidR="00D80BBF" w:rsidRPr="008449C9" w:rsidRDefault="00D80BBF" w:rsidP="0022554D">
            <w:pPr>
              <w:jc w:val="center"/>
            </w:pPr>
            <w:r w:rsidRPr="008449C9">
              <w:t>-</w:t>
            </w:r>
          </w:p>
        </w:tc>
      </w:tr>
      <w:tr w:rsidR="00D80BBF" w:rsidRPr="008449C9" w:rsidTr="00681F1F">
        <w:trPr>
          <w:trHeight w:val="404"/>
        </w:trPr>
        <w:tc>
          <w:tcPr>
            <w:tcW w:w="1008" w:type="dxa"/>
            <w:gridSpan w:val="3"/>
          </w:tcPr>
          <w:p w:rsidR="00D80BBF" w:rsidRPr="008449C9" w:rsidRDefault="00D80BBF" w:rsidP="0022554D">
            <w:r w:rsidRPr="008449C9">
              <w:t>5.7.2</w:t>
            </w:r>
          </w:p>
        </w:tc>
        <w:tc>
          <w:tcPr>
            <w:tcW w:w="12757" w:type="dxa"/>
          </w:tcPr>
          <w:p w:rsidR="00D80BBF" w:rsidRPr="008449C9" w:rsidRDefault="00D80BBF" w:rsidP="0022554D">
            <w:r w:rsidRPr="008449C9">
              <w:t>дублирование случаев оказания медицинской помощи в одном реестре счетов</w:t>
            </w:r>
          </w:p>
          <w:p w:rsidR="00D80BBF" w:rsidRPr="008449C9" w:rsidRDefault="00D80BBF" w:rsidP="0022554D"/>
        </w:tc>
        <w:tc>
          <w:tcPr>
            <w:tcW w:w="1134" w:type="dxa"/>
          </w:tcPr>
          <w:p w:rsidR="00D80BBF" w:rsidRPr="008449C9" w:rsidRDefault="00D80BBF" w:rsidP="00C71129">
            <w:r>
              <w:t xml:space="preserve">1.0 </w:t>
            </w:r>
          </w:p>
        </w:tc>
        <w:tc>
          <w:tcPr>
            <w:tcW w:w="851" w:type="dxa"/>
          </w:tcPr>
          <w:p w:rsidR="00D80BBF" w:rsidRPr="008449C9" w:rsidRDefault="00D80BBF" w:rsidP="0022554D">
            <w:pPr>
              <w:jc w:val="center"/>
            </w:pPr>
            <w:r w:rsidRPr="008449C9">
              <w:t>-</w:t>
            </w:r>
          </w:p>
        </w:tc>
      </w:tr>
      <w:tr w:rsidR="00D80BBF" w:rsidRPr="008449C9" w:rsidTr="00681F1F">
        <w:trPr>
          <w:trHeight w:val="696"/>
        </w:trPr>
        <w:tc>
          <w:tcPr>
            <w:tcW w:w="1008" w:type="dxa"/>
            <w:gridSpan w:val="3"/>
          </w:tcPr>
          <w:p w:rsidR="00D80BBF" w:rsidRPr="008449C9" w:rsidRDefault="00D80BBF" w:rsidP="0022554D">
            <w:r w:rsidRPr="008449C9">
              <w:t>5.7.3</w:t>
            </w:r>
          </w:p>
        </w:tc>
        <w:tc>
          <w:tcPr>
            <w:tcW w:w="12757" w:type="dxa"/>
          </w:tcPr>
          <w:p w:rsidR="00D80BBF" w:rsidRPr="008449C9" w:rsidRDefault="00D80BBF" w:rsidP="0022554D">
            <w:r w:rsidRPr="008449C9">
              <w:t>включение стоимости отдельной медицинской услуги, учтенной в тарифе на оплату медицинской помощи другой услуги и предъявленной к оплате</w:t>
            </w:r>
          </w:p>
        </w:tc>
        <w:tc>
          <w:tcPr>
            <w:tcW w:w="1134" w:type="dxa"/>
          </w:tcPr>
          <w:p w:rsidR="00D80BBF" w:rsidRPr="008449C9" w:rsidRDefault="00D80BBF" w:rsidP="00C71129">
            <w:r>
              <w:t xml:space="preserve">1.0 </w:t>
            </w:r>
          </w:p>
        </w:tc>
        <w:tc>
          <w:tcPr>
            <w:tcW w:w="851" w:type="dxa"/>
          </w:tcPr>
          <w:p w:rsidR="00D80BBF" w:rsidRPr="008449C9" w:rsidRDefault="00D80BBF" w:rsidP="0022554D">
            <w:pPr>
              <w:jc w:val="center"/>
            </w:pPr>
            <w:r w:rsidRPr="008449C9">
              <w:t>-</w:t>
            </w:r>
          </w:p>
        </w:tc>
      </w:tr>
      <w:tr w:rsidR="00D80BBF" w:rsidRPr="008449C9" w:rsidTr="00681F1F">
        <w:trPr>
          <w:trHeight w:val="565"/>
        </w:trPr>
        <w:tc>
          <w:tcPr>
            <w:tcW w:w="1008" w:type="dxa"/>
            <w:gridSpan w:val="3"/>
          </w:tcPr>
          <w:p w:rsidR="00D80BBF" w:rsidRPr="008449C9" w:rsidRDefault="00D80BBF" w:rsidP="0022554D">
            <w:r w:rsidRPr="008449C9">
              <w:t>5.7.4</w:t>
            </w:r>
          </w:p>
        </w:tc>
        <w:tc>
          <w:tcPr>
            <w:tcW w:w="12757" w:type="dxa"/>
          </w:tcPr>
          <w:p w:rsidR="00D80BBF" w:rsidRPr="008449C9" w:rsidRDefault="00D80BBF" w:rsidP="0022554D">
            <w:r w:rsidRPr="008449C9">
              <w:t xml:space="preserve"> включение стоимости медицинской услуги, вошедшей в </w:t>
            </w:r>
            <w:proofErr w:type="spellStart"/>
            <w:r w:rsidRPr="008449C9">
              <w:t>подушевой</w:t>
            </w:r>
            <w:proofErr w:type="spellEnd"/>
            <w:r w:rsidRPr="008449C9">
              <w:t xml:space="preserve"> норматив финансирования амбулаторной медицинской помощи на прикрепленных застрахованных лиц</w:t>
            </w:r>
          </w:p>
        </w:tc>
        <w:tc>
          <w:tcPr>
            <w:tcW w:w="1134" w:type="dxa"/>
          </w:tcPr>
          <w:p w:rsidR="00D80BBF" w:rsidRPr="008449C9" w:rsidRDefault="00D80BBF" w:rsidP="0022554D">
            <w:r>
              <w:t xml:space="preserve">1.0    </w:t>
            </w:r>
          </w:p>
        </w:tc>
        <w:tc>
          <w:tcPr>
            <w:tcW w:w="851" w:type="dxa"/>
          </w:tcPr>
          <w:p w:rsidR="00D80BBF" w:rsidRPr="008449C9" w:rsidRDefault="00D80BBF" w:rsidP="0022554D">
            <w:pPr>
              <w:jc w:val="center"/>
            </w:pPr>
            <w:r w:rsidRPr="008449C9">
              <w:t>-</w:t>
            </w:r>
          </w:p>
        </w:tc>
      </w:tr>
      <w:tr w:rsidR="00D80BBF" w:rsidRPr="008449C9" w:rsidTr="00681F1F">
        <w:trPr>
          <w:trHeight w:val="855"/>
        </w:trPr>
        <w:tc>
          <w:tcPr>
            <w:tcW w:w="1008" w:type="dxa"/>
            <w:gridSpan w:val="3"/>
          </w:tcPr>
          <w:p w:rsidR="00D80BBF" w:rsidRPr="008449C9" w:rsidRDefault="00D80BBF" w:rsidP="0022554D">
            <w:r w:rsidRPr="008449C9">
              <w:t>5.7.5</w:t>
            </w:r>
          </w:p>
        </w:tc>
        <w:tc>
          <w:tcPr>
            <w:tcW w:w="12757" w:type="dxa"/>
          </w:tcPr>
          <w:p w:rsidR="00D80BBF" w:rsidRPr="008449C9" w:rsidRDefault="00D80BBF" w:rsidP="0022554D">
            <w:proofErr w:type="gramStart"/>
            <w:r w:rsidRPr="008449C9">
              <w:t xml:space="preserve">включение амбулаторных посещений в период пребывания застрахованного лица в круглосуточном стационаре (кроме дня поступления и выписки из стационара, а также консультаций в других медицинских организациях в рамках стандартов медицинской помощи), </w:t>
            </w:r>
            <w:proofErr w:type="spellStart"/>
            <w:r w:rsidRPr="008449C9">
              <w:t>пациенто</w:t>
            </w:r>
            <w:proofErr w:type="spellEnd"/>
            <w:r w:rsidRPr="008449C9">
              <w:t xml:space="preserve"> - дней в период пребывания пациента в круглосуточном стационаре (кроме дня поступления и выписки из стационара, а также консультаций в других медицинских организациях)</w:t>
            </w:r>
            <w:proofErr w:type="gramEnd"/>
          </w:p>
        </w:tc>
        <w:tc>
          <w:tcPr>
            <w:tcW w:w="1134" w:type="dxa"/>
            <w:vAlign w:val="center"/>
          </w:tcPr>
          <w:p w:rsidR="00D80BBF" w:rsidRPr="008449C9" w:rsidRDefault="00D80BBF" w:rsidP="00C71129">
            <w:r>
              <w:t xml:space="preserve">1.0 </w:t>
            </w:r>
          </w:p>
        </w:tc>
        <w:tc>
          <w:tcPr>
            <w:tcW w:w="851" w:type="dxa"/>
            <w:vAlign w:val="center"/>
          </w:tcPr>
          <w:p w:rsidR="00D80BBF" w:rsidRPr="008449C9" w:rsidRDefault="00D80BBF" w:rsidP="0022554D">
            <w:pPr>
              <w:jc w:val="center"/>
            </w:pPr>
            <w:r w:rsidRPr="008449C9">
              <w:t>-</w:t>
            </w:r>
          </w:p>
        </w:tc>
      </w:tr>
      <w:tr w:rsidR="00D80BBF" w:rsidRPr="008449C9" w:rsidTr="00681F1F">
        <w:trPr>
          <w:trHeight w:val="560"/>
        </w:trPr>
        <w:tc>
          <w:tcPr>
            <w:tcW w:w="1008" w:type="dxa"/>
            <w:gridSpan w:val="3"/>
          </w:tcPr>
          <w:p w:rsidR="00D80BBF" w:rsidRPr="008449C9" w:rsidRDefault="00D80BBF" w:rsidP="0022554D">
            <w:r w:rsidRPr="008449C9">
              <w:t>5.7.6</w:t>
            </w:r>
          </w:p>
        </w:tc>
        <w:tc>
          <w:tcPr>
            <w:tcW w:w="12757" w:type="dxa"/>
          </w:tcPr>
          <w:p w:rsidR="00D80BBF" w:rsidRPr="008449C9" w:rsidRDefault="00D80BBF" w:rsidP="0022554D">
            <w:r w:rsidRPr="008449C9">
              <w:t>включение нескольких случаев оказания стационарной медицинской помощи застрахованному лицу в один период оплаты,</w:t>
            </w:r>
            <w:r w:rsidRPr="008449C9">
              <w:rPr>
                <w:i/>
                <w:iCs/>
              </w:rPr>
              <w:t xml:space="preserve"> </w:t>
            </w:r>
            <w:r w:rsidRPr="008449C9">
              <w:t>с пересечением или совпадением сроков лечения</w:t>
            </w:r>
          </w:p>
        </w:tc>
        <w:tc>
          <w:tcPr>
            <w:tcW w:w="1134" w:type="dxa"/>
          </w:tcPr>
          <w:p w:rsidR="00D80BBF" w:rsidRPr="008449C9" w:rsidRDefault="00D80BBF" w:rsidP="00C71129">
            <w:r>
              <w:t xml:space="preserve">1.0 </w:t>
            </w:r>
          </w:p>
        </w:tc>
        <w:tc>
          <w:tcPr>
            <w:tcW w:w="851" w:type="dxa"/>
          </w:tcPr>
          <w:p w:rsidR="00D80BBF" w:rsidRPr="008449C9" w:rsidRDefault="00D80BBF" w:rsidP="0022554D">
            <w:pPr>
              <w:jc w:val="center"/>
            </w:pPr>
            <w:r w:rsidRPr="008449C9">
              <w:t>-</w:t>
            </w:r>
          </w:p>
        </w:tc>
      </w:tr>
    </w:tbl>
    <w:p w:rsidR="00681F1F" w:rsidRDefault="00681F1F" w:rsidP="00681F1F"/>
    <w:p w:rsidR="00C23CA1" w:rsidRDefault="00C23CA1" w:rsidP="00681F1F"/>
    <w:p w:rsidR="00681F1F" w:rsidRDefault="004B2DB8" w:rsidP="00681F1F">
      <w:r>
        <w:t xml:space="preserve">   </w:t>
      </w:r>
    </w:p>
    <w:p w:rsidR="004B2DB8" w:rsidRPr="008449C9" w:rsidRDefault="004B2DB8" w:rsidP="00681F1F"/>
    <w:sectPr w:rsidR="004B2DB8" w:rsidRPr="008449C9" w:rsidSect="00C90EEB">
      <w:footerReference w:type="even" r:id="rId7"/>
      <w:footerReference w:type="default" r:id="rId8"/>
      <w:footnotePr>
        <w:numRestart w:val="eachPage"/>
      </w:footnotePr>
      <w:pgSz w:w="16838" w:h="11906" w:orient="landscape"/>
      <w:pgMar w:top="454" w:right="454" w:bottom="454" w:left="45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6BE7" w:rsidRDefault="00D76BE7">
      <w:r>
        <w:separator/>
      </w:r>
    </w:p>
  </w:endnote>
  <w:endnote w:type="continuationSeparator" w:id="1">
    <w:p w:rsidR="00D76BE7" w:rsidRDefault="00D76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A72" w:rsidRDefault="0089181C" w:rsidP="00D76E5C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7A2A72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7A2A72" w:rsidRDefault="007A2A72" w:rsidP="00D76E5C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A72" w:rsidRDefault="0089181C">
    <w:pPr>
      <w:pStyle w:val="a4"/>
      <w:jc w:val="center"/>
    </w:pPr>
    <w:fldSimple w:instr=" PAGE   \* MERGEFORMAT ">
      <w:r w:rsidR="00D30CC7">
        <w:rPr>
          <w:noProof/>
        </w:rPr>
        <w:t>8</w:t>
      </w:r>
    </w:fldSimple>
  </w:p>
  <w:p w:rsidR="007A2A72" w:rsidRDefault="007A2A72" w:rsidP="00D76E5C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6BE7" w:rsidRDefault="00D76BE7">
      <w:r>
        <w:separator/>
      </w:r>
    </w:p>
  </w:footnote>
  <w:footnote w:type="continuationSeparator" w:id="1">
    <w:p w:rsidR="00D76BE7" w:rsidRDefault="00D76B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577846"/>
    <w:multiLevelType w:val="hybridMultilevel"/>
    <w:tmpl w:val="098A544A"/>
    <w:lvl w:ilvl="0" w:tplc="3248725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6C654F3"/>
    <w:multiLevelType w:val="hybridMultilevel"/>
    <w:tmpl w:val="ADCA89F8"/>
    <w:lvl w:ilvl="0" w:tplc="EE1AFCFA">
      <w:start w:val="1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505DD2"/>
    <w:rsid w:val="000037FD"/>
    <w:rsid w:val="000054AD"/>
    <w:rsid w:val="0008395D"/>
    <w:rsid w:val="000A7851"/>
    <w:rsid w:val="000D297B"/>
    <w:rsid w:val="000E56B6"/>
    <w:rsid w:val="0011759C"/>
    <w:rsid w:val="00123D37"/>
    <w:rsid w:val="00146265"/>
    <w:rsid w:val="001D0703"/>
    <w:rsid w:val="001D61E1"/>
    <w:rsid w:val="00222A21"/>
    <w:rsid w:val="0022554D"/>
    <w:rsid w:val="00247C63"/>
    <w:rsid w:val="00251E7E"/>
    <w:rsid w:val="00294EE1"/>
    <w:rsid w:val="002B16B4"/>
    <w:rsid w:val="002B7336"/>
    <w:rsid w:val="002C1DE6"/>
    <w:rsid w:val="002D0FD2"/>
    <w:rsid w:val="0030034F"/>
    <w:rsid w:val="00301677"/>
    <w:rsid w:val="00303E3F"/>
    <w:rsid w:val="00320FBB"/>
    <w:rsid w:val="00326078"/>
    <w:rsid w:val="0037374C"/>
    <w:rsid w:val="0038476B"/>
    <w:rsid w:val="00391BD8"/>
    <w:rsid w:val="0039351C"/>
    <w:rsid w:val="00397162"/>
    <w:rsid w:val="003C51C9"/>
    <w:rsid w:val="003D1CE3"/>
    <w:rsid w:val="00436E58"/>
    <w:rsid w:val="00443F90"/>
    <w:rsid w:val="00464EC0"/>
    <w:rsid w:val="00471D88"/>
    <w:rsid w:val="004726E9"/>
    <w:rsid w:val="0049527F"/>
    <w:rsid w:val="004956C6"/>
    <w:rsid w:val="004A361C"/>
    <w:rsid w:val="004B2DB8"/>
    <w:rsid w:val="004D09E1"/>
    <w:rsid w:val="004E3A87"/>
    <w:rsid w:val="004E5A43"/>
    <w:rsid w:val="004F104C"/>
    <w:rsid w:val="00505DD2"/>
    <w:rsid w:val="005070E9"/>
    <w:rsid w:val="005204CA"/>
    <w:rsid w:val="005429AD"/>
    <w:rsid w:val="00547D7D"/>
    <w:rsid w:val="00556E72"/>
    <w:rsid w:val="005575E1"/>
    <w:rsid w:val="00571633"/>
    <w:rsid w:val="00577AE5"/>
    <w:rsid w:val="00587AF2"/>
    <w:rsid w:val="00596F88"/>
    <w:rsid w:val="00602373"/>
    <w:rsid w:val="0063186D"/>
    <w:rsid w:val="00637E7F"/>
    <w:rsid w:val="00657252"/>
    <w:rsid w:val="00681F1F"/>
    <w:rsid w:val="006C32D5"/>
    <w:rsid w:val="006C6672"/>
    <w:rsid w:val="006D09EB"/>
    <w:rsid w:val="006D1F11"/>
    <w:rsid w:val="006D461C"/>
    <w:rsid w:val="006F09F8"/>
    <w:rsid w:val="00722D28"/>
    <w:rsid w:val="0076075C"/>
    <w:rsid w:val="00786560"/>
    <w:rsid w:val="00792CA0"/>
    <w:rsid w:val="007A04EE"/>
    <w:rsid w:val="007A2A72"/>
    <w:rsid w:val="007A54A3"/>
    <w:rsid w:val="007D0D74"/>
    <w:rsid w:val="007D4CB1"/>
    <w:rsid w:val="007D52FA"/>
    <w:rsid w:val="007E1DED"/>
    <w:rsid w:val="007E5CF8"/>
    <w:rsid w:val="008043FF"/>
    <w:rsid w:val="008416B7"/>
    <w:rsid w:val="008449C9"/>
    <w:rsid w:val="008860E1"/>
    <w:rsid w:val="0089181C"/>
    <w:rsid w:val="008E09FD"/>
    <w:rsid w:val="008E1B05"/>
    <w:rsid w:val="008F25AE"/>
    <w:rsid w:val="0090405A"/>
    <w:rsid w:val="009160E2"/>
    <w:rsid w:val="009273E0"/>
    <w:rsid w:val="00930550"/>
    <w:rsid w:val="0093338B"/>
    <w:rsid w:val="009358E5"/>
    <w:rsid w:val="0097694D"/>
    <w:rsid w:val="00993B34"/>
    <w:rsid w:val="00994B21"/>
    <w:rsid w:val="00997A16"/>
    <w:rsid w:val="009B3BDF"/>
    <w:rsid w:val="009B454A"/>
    <w:rsid w:val="009F2659"/>
    <w:rsid w:val="009F4258"/>
    <w:rsid w:val="00A05C86"/>
    <w:rsid w:val="00A21923"/>
    <w:rsid w:val="00A24FF3"/>
    <w:rsid w:val="00A36065"/>
    <w:rsid w:val="00A52103"/>
    <w:rsid w:val="00A53888"/>
    <w:rsid w:val="00A75D2E"/>
    <w:rsid w:val="00A826C7"/>
    <w:rsid w:val="00A83C5A"/>
    <w:rsid w:val="00AB277B"/>
    <w:rsid w:val="00AB338A"/>
    <w:rsid w:val="00AB6236"/>
    <w:rsid w:val="00AC1366"/>
    <w:rsid w:val="00AD0051"/>
    <w:rsid w:val="00AD08A1"/>
    <w:rsid w:val="00AF0EFE"/>
    <w:rsid w:val="00B06AB8"/>
    <w:rsid w:val="00B15803"/>
    <w:rsid w:val="00B16EB7"/>
    <w:rsid w:val="00B82B4F"/>
    <w:rsid w:val="00BB5B41"/>
    <w:rsid w:val="00BC045F"/>
    <w:rsid w:val="00C0060A"/>
    <w:rsid w:val="00C158D3"/>
    <w:rsid w:val="00C23CA1"/>
    <w:rsid w:val="00C45F6B"/>
    <w:rsid w:val="00C71129"/>
    <w:rsid w:val="00C72168"/>
    <w:rsid w:val="00C860A5"/>
    <w:rsid w:val="00C90EEB"/>
    <w:rsid w:val="00CA0C16"/>
    <w:rsid w:val="00CA5C05"/>
    <w:rsid w:val="00CA62E8"/>
    <w:rsid w:val="00CC2E9B"/>
    <w:rsid w:val="00CC79AE"/>
    <w:rsid w:val="00CD1241"/>
    <w:rsid w:val="00CD66D1"/>
    <w:rsid w:val="00D059DD"/>
    <w:rsid w:val="00D30CC7"/>
    <w:rsid w:val="00D322A5"/>
    <w:rsid w:val="00D725BA"/>
    <w:rsid w:val="00D76BE7"/>
    <w:rsid w:val="00D76E5C"/>
    <w:rsid w:val="00D80BBF"/>
    <w:rsid w:val="00D84EC3"/>
    <w:rsid w:val="00DB021A"/>
    <w:rsid w:val="00DB5743"/>
    <w:rsid w:val="00DC7CA7"/>
    <w:rsid w:val="00DE4882"/>
    <w:rsid w:val="00E00FE5"/>
    <w:rsid w:val="00E070C5"/>
    <w:rsid w:val="00E423AC"/>
    <w:rsid w:val="00E42F9D"/>
    <w:rsid w:val="00E51A5B"/>
    <w:rsid w:val="00E662E1"/>
    <w:rsid w:val="00E7279E"/>
    <w:rsid w:val="00E94087"/>
    <w:rsid w:val="00ED484F"/>
    <w:rsid w:val="00EE3785"/>
    <w:rsid w:val="00EF61BB"/>
    <w:rsid w:val="00F227E9"/>
    <w:rsid w:val="00F37233"/>
    <w:rsid w:val="00F50B1D"/>
    <w:rsid w:val="00F52BF5"/>
    <w:rsid w:val="00F840A7"/>
    <w:rsid w:val="00FA3A18"/>
    <w:rsid w:val="00FA6152"/>
    <w:rsid w:val="00FE1B4C"/>
    <w:rsid w:val="00FF7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7D7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0060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D76E5C"/>
    <w:rPr>
      <w:rFonts w:cs="Times New Roman"/>
    </w:rPr>
  </w:style>
  <w:style w:type="paragraph" w:styleId="a4">
    <w:name w:val="footer"/>
    <w:basedOn w:val="a"/>
    <w:link w:val="a5"/>
    <w:uiPriority w:val="99"/>
    <w:rsid w:val="00D76E5C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D76E5C"/>
    <w:rPr>
      <w:sz w:val="24"/>
      <w:szCs w:val="24"/>
      <w:lang w:val="ru-RU" w:eastAsia="ar-SA" w:bidi="ar-SA"/>
    </w:rPr>
  </w:style>
  <w:style w:type="paragraph" w:styleId="a6">
    <w:name w:val="No Spacing"/>
    <w:uiPriority w:val="1"/>
    <w:qFormat/>
    <w:rsid w:val="00320FB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0060A"/>
    <w:rPr>
      <w:rFonts w:ascii="Arial" w:hAnsi="Arial" w:cs="Arial"/>
      <w:b/>
      <w:bCs/>
      <w:color w:val="26282F"/>
      <w:sz w:val="24"/>
      <w:szCs w:val="24"/>
    </w:rPr>
  </w:style>
  <w:style w:type="paragraph" w:customStyle="1" w:styleId="a7">
    <w:name w:val="Нормальный (таблица)"/>
    <w:basedOn w:val="a"/>
    <w:next w:val="a"/>
    <w:uiPriority w:val="99"/>
    <w:rsid w:val="00C0060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8">
    <w:name w:val="Прижатый влево"/>
    <w:basedOn w:val="a"/>
    <w:next w:val="a"/>
    <w:uiPriority w:val="99"/>
    <w:rsid w:val="00C0060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C006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rsid w:val="004E5A4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4E5A4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2093</Words>
  <Characters>15538</Characters>
  <Application>Microsoft Office Word</Application>
  <DocSecurity>0</DocSecurity>
  <Lines>129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17596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eabdrakhmanova</dc:creator>
  <cp:lastModifiedBy>boa</cp:lastModifiedBy>
  <cp:revision>10</cp:revision>
  <cp:lastPrinted>2016-07-20T02:50:00Z</cp:lastPrinted>
  <dcterms:created xsi:type="dcterms:W3CDTF">2016-06-24T01:44:00Z</dcterms:created>
  <dcterms:modified xsi:type="dcterms:W3CDTF">2017-01-11T05:56:00Z</dcterms:modified>
</cp:coreProperties>
</file>