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35" w:rsidRPr="00641EF5" w:rsidRDefault="00520D09" w:rsidP="00520D09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EF5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452935" w:rsidRPr="00641EF5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государственную про</w:t>
      </w:r>
      <w:r w:rsidRPr="00641EF5">
        <w:rPr>
          <w:rFonts w:ascii="Times New Roman" w:hAnsi="Times New Roman" w:cs="Times New Roman"/>
          <w:b/>
          <w:sz w:val="28"/>
          <w:szCs w:val="28"/>
        </w:rPr>
        <w:t>грамму в течение отчетного года</w:t>
      </w:r>
    </w:p>
    <w:p w:rsidR="00520D09" w:rsidRPr="00165C64" w:rsidRDefault="00520D09" w:rsidP="006B74E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603B" w:rsidRPr="00F924E8" w:rsidRDefault="00060AA4" w:rsidP="005F603B">
      <w:pPr>
        <w:pStyle w:val="ConsPlusTitle"/>
        <w:ind w:firstLine="709"/>
        <w:jc w:val="both"/>
        <w:rPr>
          <w:b w:val="0"/>
        </w:rPr>
      </w:pPr>
      <w:r w:rsidRPr="00AF174E">
        <w:rPr>
          <w:b w:val="0"/>
        </w:rPr>
        <w:t xml:space="preserve">В течение отчетного года </w:t>
      </w:r>
      <w:r w:rsidR="00AF5DE3" w:rsidRPr="00AF174E">
        <w:rPr>
          <w:b w:val="0"/>
        </w:rPr>
        <w:t xml:space="preserve">в государственную программу Забайкальского края «Развитие здравоохранения Забайкальского края» </w:t>
      </w:r>
      <w:r w:rsidR="00F87771" w:rsidRPr="00AF174E">
        <w:rPr>
          <w:b w:val="0"/>
        </w:rPr>
        <w:t xml:space="preserve">Министерством здравоохранения Забайкальского края </w:t>
      </w:r>
      <w:r w:rsidR="00AF5DE3" w:rsidRPr="00AF174E">
        <w:rPr>
          <w:b w:val="0"/>
        </w:rPr>
        <w:t xml:space="preserve">внесены </w:t>
      </w:r>
      <w:r w:rsidR="005F603B" w:rsidRPr="00AF174E">
        <w:rPr>
          <w:b w:val="0"/>
        </w:rPr>
        <w:t>изменения</w:t>
      </w:r>
      <w:r w:rsidR="00AF5DE3" w:rsidRPr="00AF174E">
        <w:rPr>
          <w:b w:val="0"/>
        </w:rPr>
        <w:t xml:space="preserve">, утвержденные </w:t>
      </w:r>
      <w:r w:rsidR="002C0DEB" w:rsidRPr="00AF174E">
        <w:rPr>
          <w:b w:val="0"/>
        </w:rPr>
        <w:t>постановления</w:t>
      </w:r>
      <w:r w:rsidR="00AF5DE3" w:rsidRPr="00AF174E">
        <w:rPr>
          <w:b w:val="0"/>
        </w:rPr>
        <w:t>м</w:t>
      </w:r>
      <w:r w:rsidR="002C0DEB" w:rsidRPr="00AF174E">
        <w:rPr>
          <w:b w:val="0"/>
        </w:rPr>
        <w:t>и</w:t>
      </w:r>
      <w:r w:rsidR="00AF5DE3" w:rsidRPr="00AF174E">
        <w:rPr>
          <w:b w:val="0"/>
        </w:rPr>
        <w:t xml:space="preserve"> Правите</w:t>
      </w:r>
      <w:r w:rsidR="00641EF5" w:rsidRPr="00AF174E">
        <w:rPr>
          <w:b w:val="0"/>
        </w:rPr>
        <w:t>льства Забайкальского края от</w:t>
      </w:r>
      <w:r w:rsidR="00641EF5" w:rsidRPr="00AF174E">
        <w:rPr>
          <w:b w:val="0"/>
          <w:color w:val="FF0000"/>
        </w:rPr>
        <w:t xml:space="preserve"> </w:t>
      </w:r>
      <w:r w:rsidR="00CB6FEE" w:rsidRPr="00F924E8">
        <w:rPr>
          <w:b w:val="0"/>
        </w:rPr>
        <w:t>2</w:t>
      </w:r>
      <w:r w:rsidR="00F924E8" w:rsidRPr="00F924E8">
        <w:rPr>
          <w:b w:val="0"/>
        </w:rPr>
        <w:t>6</w:t>
      </w:r>
      <w:r w:rsidR="00641EF5" w:rsidRPr="00F924E8">
        <w:rPr>
          <w:b w:val="0"/>
        </w:rPr>
        <w:t xml:space="preserve"> </w:t>
      </w:r>
      <w:r w:rsidR="00CB6FEE" w:rsidRPr="00F924E8">
        <w:rPr>
          <w:b w:val="0"/>
        </w:rPr>
        <w:t>марта</w:t>
      </w:r>
      <w:r w:rsidR="00AF5DE3" w:rsidRPr="00F924E8">
        <w:rPr>
          <w:b w:val="0"/>
        </w:rPr>
        <w:t xml:space="preserve"> 201</w:t>
      </w:r>
      <w:r w:rsidR="00F924E8" w:rsidRPr="00F924E8">
        <w:rPr>
          <w:b w:val="0"/>
        </w:rPr>
        <w:t>9</w:t>
      </w:r>
      <w:r w:rsidR="00AF5DE3" w:rsidRPr="00F924E8">
        <w:rPr>
          <w:b w:val="0"/>
        </w:rPr>
        <w:t xml:space="preserve"> года №</w:t>
      </w:r>
      <w:r w:rsidR="00641EF5" w:rsidRPr="00F924E8">
        <w:rPr>
          <w:b w:val="0"/>
        </w:rPr>
        <w:t xml:space="preserve"> </w:t>
      </w:r>
      <w:r w:rsidR="00F924E8" w:rsidRPr="00F924E8">
        <w:rPr>
          <w:b w:val="0"/>
        </w:rPr>
        <w:t>85</w:t>
      </w:r>
      <w:r w:rsidR="00641EF5" w:rsidRPr="00F924E8">
        <w:rPr>
          <w:b w:val="0"/>
        </w:rPr>
        <w:t>,</w:t>
      </w:r>
      <w:r w:rsidR="002C0DEB" w:rsidRPr="00F924E8">
        <w:rPr>
          <w:b w:val="0"/>
        </w:rPr>
        <w:t xml:space="preserve"> </w:t>
      </w:r>
      <w:r w:rsidR="00641EF5" w:rsidRPr="00F924E8">
        <w:rPr>
          <w:b w:val="0"/>
        </w:rPr>
        <w:t xml:space="preserve">от </w:t>
      </w:r>
      <w:r w:rsidR="00F924E8" w:rsidRPr="00F924E8">
        <w:rPr>
          <w:b w:val="0"/>
        </w:rPr>
        <w:t>10</w:t>
      </w:r>
      <w:r w:rsidR="00641EF5" w:rsidRPr="00F924E8">
        <w:rPr>
          <w:b w:val="0"/>
        </w:rPr>
        <w:t xml:space="preserve"> </w:t>
      </w:r>
      <w:r w:rsidR="00CB6FEE" w:rsidRPr="00F924E8">
        <w:rPr>
          <w:b w:val="0"/>
        </w:rPr>
        <w:t>июня</w:t>
      </w:r>
      <w:r w:rsidR="00641EF5" w:rsidRPr="00F924E8">
        <w:rPr>
          <w:b w:val="0"/>
        </w:rPr>
        <w:t xml:space="preserve"> 201</w:t>
      </w:r>
      <w:r w:rsidR="00F924E8" w:rsidRPr="00F924E8">
        <w:rPr>
          <w:b w:val="0"/>
        </w:rPr>
        <w:t>9</w:t>
      </w:r>
      <w:r w:rsidR="00641EF5" w:rsidRPr="00F924E8">
        <w:rPr>
          <w:b w:val="0"/>
        </w:rPr>
        <w:t xml:space="preserve"> года № </w:t>
      </w:r>
      <w:r w:rsidR="00CB6FEE" w:rsidRPr="00F924E8">
        <w:rPr>
          <w:b w:val="0"/>
        </w:rPr>
        <w:t>2</w:t>
      </w:r>
      <w:r w:rsidR="00F924E8" w:rsidRPr="00F924E8">
        <w:rPr>
          <w:b w:val="0"/>
        </w:rPr>
        <w:t>36</w:t>
      </w:r>
      <w:r w:rsidR="00CB6FEE" w:rsidRPr="00F924E8">
        <w:rPr>
          <w:b w:val="0"/>
        </w:rPr>
        <w:t xml:space="preserve">, от </w:t>
      </w:r>
      <w:r w:rsidR="00F924E8" w:rsidRPr="00F924E8">
        <w:rPr>
          <w:b w:val="0"/>
        </w:rPr>
        <w:t>9 октября</w:t>
      </w:r>
      <w:r w:rsidR="00CB6FEE" w:rsidRPr="00F924E8">
        <w:rPr>
          <w:b w:val="0"/>
        </w:rPr>
        <w:t xml:space="preserve"> 201</w:t>
      </w:r>
      <w:r w:rsidR="00F924E8" w:rsidRPr="00F924E8">
        <w:rPr>
          <w:b w:val="0"/>
        </w:rPr>
        <w:t>9</w:t>
      </w:r>
      <w:r w:rsidR="00CB6FEE" w:rsidRPr="00F924E8">
        <w:rPr>
          <w:b w:val="0"/>
        </w:rPr>
        <w:t xml:space="preserve"> года </w:t>
      </w:r>
      <w:r w:rsidR="00EB135E">
        <w:rPr>
          <w:b w:val="0"/>
        </w:rPr>
        <w:br/>
      </w:r>
      <w:r w:rsidR="00CB6FEE" w:rsidRPr="00F924E8">
        <w:rPr>
          <w:b w:val="0"/>
        </w:rPr>
        <w:t xml:space="preserve">№ </w:t>
      </w:r>
      <w:r w:rsidR="00F924E8" w:rsidRPr="00F924E8">
        <w:rPr>
          <w:b w:val="0"/>
        </w:rPr>
        <w:t>402</w:t>
      </w:r>
      <w:r w:rsidR="00641EF5" w:rsidRPr="00F924E8">
        <w:rPr>
          <w:b w:val="0"/>
        </w:rPr>
        <w:t xml:space="preserve"> </w:t>
      </w:r>
      <w:r w:rsidR="002C0DEB" w:rsidRPr="00F924E8">
        <w:rPr>
          <w:b w:val="0"/>
        </w:rPr>
        <w:t xml:space="preserve">и от </w:t>
      </w:r>
      <w:r w:rsidR="00F924E8" w:rsidRPr="00F924E8">
        <w:rPr>
          <w:b w:val="0"/>
        </w:rPr>
        <w:t>31</w:t>
      </w:r>
      <w:r w:rsidR="002C0DEB" w:rsidRPr="00F924E8">
        <w:rPr>
          <w:b w:val="0"/>
        </w:rPr>
        <w:t xml:space="preserve"> декабря 201</w:t>
      </w:r>
      <w:r w:rsidR="00F924E8" w:rsidRPr="00F924E8">
        <w:rPr>
          <w:b w:val="0"/>
        </w:rPr>
        <w:t>9</w:t>
      </w:r>
      <w:r w:rsidR="002C0DEB" w:rsidRPr="00F924E8">
        <w:rPr>
          <w:b w:val="0"/>
        </w:rPr>
        <w:t xml:space="preserve"> года № </w:t>
      </w:r>
      <w:r w:rsidR="00CB6FEE" w:rsidRPr="00F924E8">
        <w:rPr>
          <w:b w:val="0"/>
        </w:rPr>
        <w:t>5</w:t>
      </w:r>
      <w:r w:rsidR="00F924E8" w:rsidRPr="00F924E8">
        <w:rPr>
          <w:b w:val="0"/>
        </w:rPr>
        <w:t>43</w:t>
      </w:r>
      <w:r w:rsidR="00AF5DE3" w:rsidRPr="00F924E8">
        <w:rPr>
          <w:b w:val="0"/>
        </w:rPr>
        <w:t xml:space="preserve"> </w:t>
      </w:r>
      <w:r w:rsidR="005F603B" w:rsidRPr="00F924E8">
        <w:rPr>
          <w:b w:val="0"/>
        </w:rPr>
        <w:t xml:space="preserve">в целях приведения </w:t>
      </w:r>
      <w:r w:rsidR="00F87771" w:rsidRPr="00F924E8">
        <w:rPr>
          <w:b w:val="0"/>
        </w:rPr>
        <w:t>в соответствие с</w:t>
      </w:r>
      <w:r w:rsidR="005F603B" w:rsidRPr="00F924E8">
        <w:rPr>
          <w:b w:val="0"/>
        </w:rPr>
        <w:t>:</w:t>
      </w:r>
    </w:p>
    <w:p w:rsidR="006417B8" w:rsidRPr="006417B8" w:rsidRDefault="006417B8" w:rsidP="006417B8">
      <w:pPr>
        <w:pStyle w:val="ConsPlusTitle"/>
        <w:ind w:firstLine="709"/>
        <w:jc w:val="both"/>
        <w:rPr>
          <w:b w:val="0"/>
        </w:rPr>
      </w:pPr>
      <w:proofErr w:type="gramStart"/>
      <w:r w:rsidRPr="006417B8">
        <w:rPr>
          <w:b w:val="0"/>
        </w:rPr>
        <w:t>Законом Забайкальского края от 26 декабря 2017 года № 1544-ЗЗК «О бюджете Забайкальского края на 2018 год и плановый период 2019 и 2020 годов» и Законом Забайкальского края от 25 декабря 2018 года № 1668-ЗЗК «О бюджете Забайкальского края на 2019 год и плановый период 2020 и 2021 годов», в части финансового обеспечения реализации государственной программы;</w:t>
      </w:r>
      <w:proofErr w:type="gramEnd"/>
    </w:p>
    <w:p w:rsidR="006417B8" w:rsidRPr="006417B8" w:rsidRDefault="006417B8" w:rsidP="006417B8">
      <w:pPr>
        <w:pStyle w:val="ConsPlusTitle"/>
        <w:ind w:firstLine="709"/>
        <w:jc w:val="both"/>
        <w:rPr>
          <w:b w:val="0"/>
        </w:rPr>
      </w:pPr>
      <w:r w:rsidRPr="006417B8">
        <w:rPr>
          <w:b w:val="0"/>
        </w:rPr>
        <w:t xml:space="preserve">постановлением Правительства Российской Федерации от 26 ноября 2018 года № 1416, в связи с </w:t>
      </w:r>
      <w:proofErr w:type="gramStart"/>
      <w:r w:rsidRPr="006417B8">
        <w:rPr>
          <w:b w:val="0"/>
        </w:rPr>
        <w:t>признанием</w:t>
      </w:r>
      <w:proofErr w:type="gramEnd"/>
      <w:r w:rsidRPr="006417B8">
        <w:rPr>
          <w:b w:val="0"/>
        </w:rPr>
        <w:t xml:space="preserve"> утратившим силу и исключением ссылки на постановление Правительства Российской Федерации от 26 декабря 2011 года № 1155 «О закупках лекарственных препаратов, предназначенных для лечения больных злокачественными новообразованиями лимфоидной, кроветворной и родственных им тканей, гемофилией, </w:t>
      </w:r>
      <w:proofErr w:type="spellStart"/>
      <w:r w:rsidRPr="006417B8">
        <w:rPr>
          <w:b w:val="0"/>
        </w:rPr>
        <w:t>муковисцидозом</w:t>
      </w:r>
      <w:proofErr w:type="spellEnd"/>
      <w:r w:rsidRPr="006417B8">
        <w:rPr>
          <w:b w:val="0"/>
        </w:rPr>
        <w:t>, гипофизарным нанизмом, болезнью Гоше, рассеянным склерозом, а также после трансплантации органов и (или) тканей»;</w:t>
      </w:r>
    </w:p>
    <w:p w:rsidR="006417B8" w:rsidRPr="006417B8" w:rsidRDefault="006417B8" w:rsidP="006417B8">
      <w:pPr>
        <w:pStyle w:val="ConsPlusTitle"/>
        <w:ind w:firstLine="709"/>
        <w:jc w:val="both"/>
        <w:rPr>
          <w:b w:val="0"/>
          <w:bCs w:val="0"/>
        </w:rPr>
      </w:pPr>
      <w:r w:rsidRPr="006417B8">
        <w:rPr>
          <w:b w:val="0"/>
        </w:rPr>
        <w:t>Законом Забайкальского края от 25 декабря 2018 года № 1668-ЗЗК «О бюджете Забайкальского края на 2019 год и плановый период 2020 и 2021 годов» (в ред. от 1 ноября 2019 года № 1768-ЗЗК), в части финансового обеспечения реализации государственной программы, предусматривающим дополнительные бюджетные ассигнования для погашения просроченной кредиторской задолженности учреждениям, участвующим в системе обязательного медицинского страхования в размере 300 000,0 тыс. рублей;</w:t>
      </w:r>
    </w:p>
    <w:p w:rsidR="006417B8" w:rsidRPr="006417B8" w:rsidRDefault="006417B8" w:rsidP="006417B8">
      <w:pPr>
        <w:pStyle w:val="ConsPlusTitle"/>
        <w:ind w:firstLine="709"/>
        <w:jc w:val="both"/>
        <w:rPr>
          <w:b w:val="0"/>
        </w:rPr>
      </w:pPr>
      <w:r w:rsidRPr="006417B8">
        <w:rPr>
          <w:b w:val="0"/>
        </w:rPr>
        <w:t>Кроме того, изменения вносились в целях:</w:t>
      </w:r>
    </w:p>
    <w:p w:rsidR="00520D09" w:rsidRPr="006417B8" w:rsidRDefault="006417B8" w:rsidP="006417B8">
      <w:pPr>
        <w:pStyle w:val="ConsPlusTitle"/>
        <w:ind w:firstLine="709"/>
        <w:jc w:val="both"/>
        <w:rPr>
          <w:b w:val="0"/>
        </w:rPr>
      </w:pPr>
      <w:r w:rsidRPr="006417B8">
        <w:rPr>
          <w:b w:val="0"/>
        </w:rPr>
        <w:t xml:space="preserve"> включения мероприятий по 8 региональным проектам в сфере здравоохранения, утвержденным распоряжением Губернатора Забайкальского края от 14 декабря 2018 года № 497-р;</w:t>
      </w:r>
    </w:p>
    <w:p w:rsidR="006417B8" w:rsidRDefault="006417B8" w:rsidP="006417B8">
      <w:pPr>
        <w:pStyle w:val="ConsPlusTitle"/>
        <w:ind w:firstLine="709"/>
        <w:jc w:val="both"/>
        <w:rPr>
          <w:rFonts w:eastAsiaTheme="minorHAnsi"/>
          <w:b w:val="0"/>
          <w:lang w:eastAsia="en-US"/>
        </w:rPr>
      </w:pPr>
      <w:proofErr w:type="gramStart"/>
      <w:r w:rsidRPr="006417B8">
        <w:rPr>
          <w:b w:val="0"/>
        </w:rPr>
        <w:t xml:space="preserve">включения в Программу мероприятий, определенных </w:t>
      </w:r>
      <w:bookmarkStart w:id="0" w:name="OLE_LINK4"/>
      <w:bookmarkStart w:id="1" w:name="OLE_LINK5"/>
      <w:bookmarkStart w:id="2" w:name="OLE_LINK6"/>
      <w:r w:rsidRPr="006417B8">
        <w:rPr>
          <w:b w:val="0"/>
        </w:rPr>
        <w:t xml:space="preserve">Перечнем приоритетных объектов и мероприятий, финансируемых за счет иных межбюджетных трансфертов, предоставляемых в 2018–2021 годах из федерального бюджета бюджетам субъектов Российской Федерации на реализацию мероприятий планов </w:t>
      </w:r>
      <w:r w:rsidRPr="006417B8">
        <w:rPr>
          <w:rFonts w:eastAsiaTheme="minorHAnsi"/>
          <w:b w:val="0"/>
          <w:lang w:eastAsia="en-US"/>
        </w:rPr>
        <w:t>социального развития центров экономического роста субъектов Российской Федерации, входящих в состав Дальневосточного федерального округа, одобренным Протоколом заседания подкомиссии по вопросам реализации инвестиционных проектов на Дальнем Востоке Правительственной комиссии</w:t>
      </w:r>
      <w:r w:rsidRPr="000576B8">
        <w:rPr>
          <w:rFonts w:eastAsiaTheme="minorHAnsi"/>
          <w:b w:val="0"/>
          <w:lang w:eastAsia="en-US"/>
        </w:rPr>
        <w:t xml:space="preserve"> по</w:t>
      </w:r>
      <w:proofErr w:type="gramEnd"/>
      <w:r w:rsidRPr="000576B8">
        <w:rPr>
          <w:rFonts w:eastAsiaTheme="minorHAnsi"/>
          <w:b w:val="0"/>
          <w:lang w:eastAsia="en-US"/>
        </w:rPr>
        <w:t xml:space="preserve"> вопросам социально-</w:t>
      </w:r>
      <w:r w:rsidRPr="000576B8">
        <w:rPr>
          <w:rFonts w:eastAsiaTheme="minorHAnsi"/>
          <w:b w:val="0"/>
          <w:lang w:eastAsia="en-US"/>
        </w:rPr>
        <w:lastRenderedPageBreak/>
        <w:t>экономического развития Дальнего Востока от 14 марта 2019 года № 2</w:t>
      </w:r>
      <w:bookmarkEnd w:id="0"/>
      <w:bookmarkEnd w:id="1"/>
      <w:bookmarkEnd w:id="2"/>
      <w:r>
        <w:rPr>
          <w:rFonts w:eastAsiaTheme="minorHAnsi"/>
          <w:b w:val="0"/>
          <w:lang w:eastAsia="en-US"/>
        </w:rPr>
        <w:t>;</w:t>
      </w:r>
    </w:p>
    <w:p w:rsidR="006417B8" w:rsidRPr="000576B8" w:rsidRDefault="006417B8" w:rsidP="006417B8">
      <w:pPr>
        <w:pStyle w:val="ConsPlusTitle"/>
        <w:ind w:firstLine="709"/>
        <w:jc w:val="both"/>
        <w:rPr>
          <w:rFonts w:eastAsiaTheme="minorHAnsi"/>
          <w:b w:val="0"/>
          <w:lang w:eastAsia="en-US"/>
        </w:rPr>
      </w:pPr>
      <w:r>
        <w:rPr>
          <w:b w:val="0"/>
        </w:rPr>
        <w:t>продления срока реализации Программы до 2024 года</w:t>
      </w:r>
      <w:r w:rsidRPr="000576B8">
        <w:rPr>
          <w:rFonts w:eastAsiaTheme="minorHAnsi"/>
          <w:b w:val="0"/>
          <w:lang w:eastAsia="en-US"/>
        </w:rPr>
        <w:t>.</w:t>
      </w:r>
    </w:p>
    <w:p w:rsidR="006417B8" w:rsidRPr="00AF174E" w:rsidRDefault="006417B8" w:rsidP="006417B8">
      <w:pPr>
        <w:pStyle w:val="ConsPlusTitle"/>
        <w:ind w:firstLine="709"/>
        <w:jc w:val="both"/>
        <w:rPr>
          <w:b w:val="0"/>
          <w:color w:val="FF0000"/>
        </w:rPr>
      </w:pPr>
    </w:p>
    <w:p w:rsidR="00452935" w:rsidRPr="00AF174E" w:rsidRDefault="00520D09" w:rsidP="00520D09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F174E">
        <w:rPr>
          <w:rFonts w:ascii="Times New Roman" w:hAnsi="Times New Roman" w:cs="Times New Roman"/>
          <w:b/>
          <w:spacing w:val="-2"/>
          <w:sz w:val="28"/>
          <w:szCs w:val="28"/>
        </w:rPr>
        <w:t>Оценка</w:t>
      </w:r>
      <w:r w:rsidR="00452935" w:rsidRPr="00AF174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эффектив</w:t>
      </w:r>
      <w:r w:rsidRPr="00AF174E">
        <w:rPr>
          <w:rFonts w:ascii="Times New Roman" w:hAnsi="Times New Roman" w:cs="Times New Roman"/>
          <w:b/>
          <w:spacing w:val="-2"/>
          <w:sz w:val="28"/>
          <w:szCs w:val="28"/>
        </w:rPr>
        <w:t>ности государственной программы</w:t>
      </w:r>
    </w:p>
    <w:p w:rsidR="00520D09" w:rsidRPr="00AF174E" w:rsidRDefault="00520D09" w:rsidP="0059783A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520D09" w:rsidRPr="00380B7B" w:rsidRDefault="00087252" w:rsidP="0059783A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F174E">
        <w:rPr>
          <w:rFonts w:ascii="Times New Roman" w:hAnsi="Times New Roman" w:cs="Times New Roman"/>
          <w:spacing w:val="-2"/>
          <w:sz w:val="28"/>
          <w:szCs w:val="28"/>
        </w:rPr>
        <w:t>Значение показателя эффективности реализации</w:t>
      </w:r>
      <w:r w:rsidR="00DD64FC" w:rsidRPr="00AF174E">
        <w:rPr>
          <w:rFonts w:ascii="Times New Roman" w:hAnsi="Times New Roman" w:cs="Times New Roman"/>
          <w:spacing w:val="-2"/>
          <w:sz w:val="28"/>
          <w:szCs w:val="28"/>
        </w:rPr>
        <w:t xml:space="preserve"> государственной программы Забайкальского края «Развитие здравоохранения Забайкальского края»</w:t>
      </w:r>
      <w:r w:rsidRPr="00AF174E">
        <w:rPr>
          <w:rFonts w:ascii="Times New Roman" w:hAnsi="Times New Roman" w:cs="Times New Roman"/>
          <w:spacing w:val="-2"/>
          <w:sz w:val="28"/>
          <w:szCs w:val="28"/>
        </w:rPr>
        <w:t xml:space="preserve">, в рамках </w:t>
      </w:r>
      <w:proofErr w:type="gramStart"/>
      <w:r w:rsidRPr="00AF174E">
        <w:rPr>
          <w:rFonts w:ascii="Times New Roman" w:hAnsi="Times New Roman" w:cs="Times New Roman"/>
          <w:spacing w:val="-2"/>
          <w:sz w:val="28"/>
          <w:szCs w:val="28"/>
        </w:rPr>
        <w:t>степени достижения запланированных значений показателей конечных результатов реализации</w:t>
      </w:r>
      <w:proofErr w:type="gramEnd"/>
      <w:r w:rsidRPr="00AF174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D64FC" w:rsidRPr="00AF174E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AF174E">
        <w:rPr>
          <w:rFonts w:ascii="Times New Roman" w:hAnsi="Times New Roman" w:cs="Times New Roman"/>
          <w:spacing w:val="-2"/>
          <w:sz w:val="28"/>
          <w:szCs w:val="28"/>
        </w:rPr>
        <w:t xml:space="preserve">рограммы, подпрограмм, основных мероприятий, </w:t>
      </w:r>
      <w:r w:rsidR="00EF7AB3" w:rsidRPr="00AF174E">
        <w:rPr>
          <w:rFonts w:ascii="Times New Roman" w:hAnsi="Times New Roman" w:cs="Times New Roman"/>
          <w:spacing w:val="-2"/>
          <w:sz w:val="28"/>
          <w:szCs w:val="28"/>
        </w:rPr>
        <w:t xml:space="preserve">мероприятий </w:t>
      </w:r>
      <w:r w:rsidRPr="00380B7B">
        <w:rPr>
          <w:rFonts w:ascii="Times New Roman" w:hAnsi="Times New Roman" w:cs="Times New Roman"/>
          <w:spacing w:val="-2"/>
          <w:sz w:val="28"/>
          <w:szCs w:val="28"/>
        </w:rPr>
        <w:t xml:space="preserve">составило </w:t>
      </w:r>
      <w:r w:rsidR="00C66207" w:rsidRPr="00380B7B">
        <w:rPr>
          <w:rFonts w:ascii="Times New Roman" w:hAnsi="Times New Roman" w:cs="Times New Roman"/>
          <w:spacing w:val="-2"/>
          <w:sz w:val="28"/>
          <w:szCs w:val="28"/>
        </w:rPr>
        <w:t>0,8</w:t>
      </w:r>
      <w:r w:rsidR="002F2ACE" w:rsidRPr="00380B7B">
        <w:rPr>
          <w:rFonts w:ascii="Times New Roman" w:hAnsi="Times New Roman" w:cs="Times New Roman"/>
          <w:spacing w:val="-2"/>
          <w:sz w:val="28"/>
          <w:szCs w:val="28"/>
        </w:rPr>
        <w:t>6</w:t>
      </w:r>
      <w:r w:rsidRPr="00380B7B">
        <w:rPr>
          <w:rFonts w:ascii="Times New Roman" w:hAnsi="Times New Roman" w:cs="Times New Roman"/>
          <w:spacing w:val="-2"/>
          <w:sz w:val="28"/>
          <w:szCs w:val="28"/>
        </w:rPr>
        <w:t xml:space="preserve"> и в соответствии с критериями оценки эффективности является </w:t>
      </w:r>
      <w:r w:rsidR="00C66207" w:rsidRPr="00380B7B">
        <w:rPr>
          <w:rFonts w:ascii="Times New Roman" w:hAnsi="Times New Roman" w:cs="Times New Roman"/>
          <w:spacing w:val="-2"/>
          <w:sz w:val="28"/>
          <w:szCs w:val="28"/>
        </w:rPr>
        <w:t>средней</w:t>
      </w:r>
      <w:r w:rsidRPr="00380B7B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087252" w:rsidRPr="00380B7B" w:rsidRDefault="00087252" w:rsidP="0059783A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A363C5" w:rsidRPr="00AF174E" w:rsidRDefault="00520D09" w:rsidP="00520D09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F174E">
        <w:rPr>
          <w:rFonts w:ascii="Times New Roman" w:hAnsi="Times New Roman" w:cs="Times New Roman"/>
          <w:b/>
          <w:spacing w:val="-2"/>
          <w:sz w:val="28"/>
          <w:szCs w:val="28"/>
        </w:rPr>
        <w:t>Статистическая информация</w:t>
      </w:r>
      <w:r w:rsidR="00452935" w:rsidRPr="00AF174E">
        <w:rPr>
          <w:rFonts w:ascii="Times New Roman" w:hAnsi="Times New Roman" w:cs="Times New Roman"/>
          <w:b/>
          <w:spacing w:val="-2"/>
          <w:sz w:val="28"/>
          <w:szCs w:val="28"/>
        </w:rPr>
        <w:t>, на основании кото</w:t>
      </w:r>
      <w:r w:rsidRPr="00AF174E">
        <w:rPr>
          <w:rFonts w:ascii="Times New Roman" w:hAnsi="Times New Roman" w:cs="Times New Roman"/>
          <w:b/>
          <w:spacing w:val="-2"/>
          <w:sz w:val="28"/>
          <w:szCs w:val="28"/>
        </w:rPr>
        <w:t>рой</w:t>
      </w:r>
    </w:p>
    <w:p w:rsidR="00452935" w:rsidRPr="00AF174E" w:rsidRDefault="00520D09" w:rsidP="00520D09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F174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формировался годовой отчет</w:t>
      </w:r>
    </w:p>
    <w:p w:rsidR="00520D09" w:rsidRPr="00AF174E" w:rsidRDefault="00520D09" w:rsidP="00520D09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520D09" w:rsidRPr="00D1042F" w:rsidRDefault="00587186" w:rsidP="00587186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F174E">
        <w:rPr>
          <w:rFonts w:ascii="Times New Roman" w:hAnsi="Times New Roman" w:cs="Times New Roman"/>
          <w:spacing w:val="-2"/>
          <w:sz w:val="28"/>
          <w:szCs w:val="28"/>
        </w:rPr>
        <w:t>Годовой отчет формировался на основании данных подведомственных медицинских организаций</w:t>
      </w:r>
      <w:r w:rsidR="00D1042F">
        <w:rPr>
          <w:rFonts w:ascii="Times New Roman" w:hAnsi="Times New Roman" w:cs="Times New Roman"/>
          <w:spacing w:val="-2"/>
          <w:sz w:val="28"/>
          <w:szCs w:val="28"/>
        </w:rPr>
        <w:t>, включая</w:t>
      </w:r>
      <w:r w:rsidRPr="00AF174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1042F">
        <w:rPr>
          <w:rFonts w:ascii="Times New Roman" w:hAnsi="Times New Roman" w:cs="Times New Roman"/>
          <w:spacing w:val="-2"/>
          <w:sz w:val="28"/>
          <w:szCs w:val="28"/>
        </w:rPr>
        <w:t xml:space="preserve">сведения </w:t>
      </w:r>
      <w:r w:rsidRPr="00AF174E">
        <w:rPr>
          <w:rFonts w:ascii="Times New Roman" w:hAnsi="Times New Roman" w:cs="Times New Roman"/>
          <w:spacing w:val="-2"/>
          <w:sz w:val="28"/>
          <w:szCs w:val="28"/>
        </w:rPr>
        <w:t xml:space="preserve">отдела статистики </w:t>
      </w:r>
      <w:r w:rsidR="00EF7AB3" w:rsidRPr="00AF174E">
        <w:rPr>
          <w:rFonts w:ascii="Times New Roman" w:hAnsi="Times New Roman" w:cs="Times New Roman"/>
          <w:spacing w:val="-2"/>
          <w:sz w:val="28"/>
          <w:szCs w:val="28"/>
        </w:rPr>
        <w:t>государственного учреждения здравоохранения</w:t>
      </w:r>
      <w:r w:rsidRPr="00AF174E">
        <w:rPr>
          <w:rFonts w:ascii="Times New Roman" w:hAnsi="Times New Roman" w:cs="Times New Roman"/>
          <w:spacing w:val="-2"/>
          <w:sz w:val="28"/>
          <w:szCs w:val="28"/>
        </w:rPr>
        <w:t xml:space="preserve"> «</w:t>
      </w:r>
      <w:r w:rsidRPr="00D1042F">
        <w:rPr>
          <w:rFonts w:ascii="Times New Roman" w:hAnsi="Times New Roman" w:cs="Times New Roman"/>
          <w:spacing w:val="-2"/>
          <w:sz w:val="28"/>
          <w:szCs w:val="28"/>
        </w:rPr>
        <w:t>Медицинский информационно-аналитический центр».</w:t>
      </w:r>
      <w:bookmarkStart w:id="3" w:name="_GoBack"/>
      <w:bookmarkEnd w:id="3"/>
    </w:p>
    <w:sectPr w:rsidR="00520D09" w:rsidRPr="00D1042F" w:rsidSect="00C157F6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F6C" w:rsidRDefault="00EB1F6C" w:rsidP="00655D45">
      <w:pPr>
        <w:spacing w:after="0" w:line="240" w:lineRule="auto"/>
      </w:pPr>
      <w:r>
        <w:separator/>
      </w:r>
    </w:p>
  </w:endnote>
  <w:endnote w:type="continuationSeparator" w:id="0">
    <w:p w:rsidR="00EB1F6C" w:rsidRDefault="00EB1F6C" w:rsidP="0065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F6C" w:rsidRDefault="00EB1F6C" w:rsidP="00655D45">
      <w:pPr>
        <w:spacing w:after="0" w:line="240" w:lineRule="auto"/>
      </w:pPr>
      <w:r>
        <w:separator/>
      </w:r>
    </w:p>
  </w:footnote>
  <w:footnote w:type="continuationSeparator" w:id="0">
    <w:p w:rsidR="00EB1F6C" w:rsidRDefault="00EB1F6C" w:rsidP="0065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316523"/>
      <w:docPartObj>
        <w:docPartGallery w:val="Page Numbers (Top of Page)"/>
        <w:docPartUnique/>
      </w:docPartObj>
    </w:sdtPr>
    <w:sdtEndPr/>
    <w:sdtContent>
      <w:p w:rsidR="00C157F6" w:rsidRDefault="00C157F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B7B">
          <w:rPr>
            <w:noProof/>
          </w:rPr>
          <w:t>2</w:t>
        </w:r>
        <w:r>
          <w:fldChar w:fldCharType="end"/>
        </w:r>
      </w:p>
    </w:sdtContent>
  </w:sdt>
  <w:p w:rsidR="004F6038" w:rsidRDefault="004F6038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F6" w:rsidRDefault="00C157F6">
    <w:pPr>
      <w:pStyle w:val="a8"/>
      <w:jc w:val="center"/>
    </w:pPr>
  </w:p>
  <w:p w:rsidR="00C157F6" w:rsidRDefault="00C157F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E059A"/>
    <w:multiLevelType w:val="hybridMultilevel"/>
    <w:tmpl w:val="3402B87C"/>
    <w:lvl w:ilvl="0" w:tplc="64CEA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ABE"/>
    <w:rsid w:val="000072BE"/>
    <w:rsid w:val="00012DEA"/>
    <w:rsid w:val="0001314F"/>
    <w:rsid w:val="00013185"/>
    <w:rsid w:val="000166B6"/>
    <w:rsid w:val="0001745E"/>
    <w:rsid w:val="00017EC1"/>
    <w:rsid w:val="00017FE2"/>
    <w:rsid w:val="00025B08"/>
    <w:rsid w:val="000266E5"/>
    <w:rsid w:val="0002698D"/>
    <w:rsid w:val="00037B2B"/>
    <w:rsid w:val="00046571"/>
    <w:rsid w:val="0005155B"/>
    <w:rsid w:val="00051D19"/>
    <w:rsid w:val="000524AE"/>
    <w:rsid w:val="000539DD"/>
    <w:rsid w:val="00053E33"/>
    <w:rsid w:val="000541B1"/>
    <w:rsid w:val="00055931"/>
    <w:rsid w:val="00055EA0"/>
    <w:rsid w:val="00057D20"/>
    <w:rsid w:val="00057E04"/>
    <w:rsid w:val="00060AA4"/>
    <w:rsid w:val="00061747"/>
    <w:rsid w:val="00062588"/>
    <w:rsid w:val="0006394B"/>
    <w:rsid w:val="00063C2B"/>
    <w:rsid w:val="00077356"/>
    <w:rsid w:val="00081FB5"/>
    <w:rsid w:val="000836D3"/>
    <w:rsid w:val="000846A2"/>
    <w:rsid w:val="000863AC"/>
    <w:rsid w:val="00087252"/>
    <w:rsid w:val="00087591"/>
    <w:rsid w:val="00093F39"/>
    <w:rsid w:val="000946AD"/>
    <w:rsid w:val="000A117C"/>
    <w:rsid w:val="000A560F"/>
    <w:rsid w:val="000A6243"/>
    <w:rsid w:val="000A7B34"/>
    <w:rsid w:val="000B2958"/>
    <w:rsid w:val="000B3999"/>
    <w:rsid w:val="000B42A7"/>
    <w:rsid w:val="000C19FC"/>
    <w:rsid w:val="000C1F53"/>
    <w:rsid w:val="000C732D"/>
    <w:rsid w:val="000D4578"/>
    <w:rsid w:val="000D4592"/>
    <w:rsid w:val="000D504B"/>
    <w:rsid w:val="000D538C"/>
    <w:rsid w:val="000D53DE"/>
    <w:rsid w:val="000D58D7"/>
    <w:rsid w:val="000D61B7"/>
    <w:rsid w:val="000D7F43"/>
    <w:rsid w:val="000E2A67"/>
    <w:rsid w:val="000E49D6"/>
    <w:rsid w:val="000F0C1A"/>
    <w:rsid w:val="000F2FA7"/>
    <w:rsid w:val="000F53E4"/>
    <w:rsid w:val="000F59AD"/>
    <w:rsid w:val="000F7ACF"/>
    <w:rsid w:val="00105FB8"/>
    <w:rsid w:val="001073C9"/>
    <w:rsid w:val="00107D4C"/>
    <w:rsid w:val="001101C5"/>
    <w:rsid w:val="00111F90"/>
    <w:rsid w:val="00112208"/>
    <w:rsid w:val="00112E64"/>
    <w:rsid w:val="0012219E"/>
    <w:rsid w:val="00122E8E"/>
    <w:rsid w:val="00123863"/>
    <w:rsid w:val="00123BA5"/>
    <w:rsid w:val="00123C93"/>
    <w:rsid w:val="001241EB"/>
    <w:rsid w:val="00124D28"/>
    <w:rsid w:val="00124FB5"/>
    <w:rsid w:val="00140DD5"/>
    <w:rsid w:val="00141A89"/>
    <w:rsid w:val="00142B1F"/>
    <w:rsid w:val="00143C45"/>
    <w:rsid w:val="00146B9A"/>
    <w:rsid w:val="0014756E"/>
    <w:rsid w:val="00147DDB"/>
    <w:rsid w:val="00154EA9"/>
    <w:rsid w:val="0015542C"/>
    <w:rsid w:val="00157797"/>
    <w:rsid w:val="001578E6"/>
    <w:rsid w:val="001606D1"/>
    <w:rsid w:val="00163E77"/>
    <w:rsid w:val="00164F14"/>
    <w:rsid w:val="00165C64"/>
    <w:rsid w:val="001704D9"/>
    <w:rsid w:val="00170949"/>
    <w:rsid w:val="00172FBB"/>
    <w:rsid w:val="00173B4F"/>
    <w:rsid w:val="00175CF9"/>
    <w:rsid w:val="001768D4"/>
    <w:rsid w:val="001771BE"/>
    <w:rsid w:val="0018052C"/>
    <w:rsid w:val="00182449"/>
    <w:rsid w:val="00183EBC"/>
    <w:rsid w:val="00186C35"/>
    <w:rsid w:val="001909C2"/>
    <w:rsid w:val="00191FD4"/>
    <w:rsid w:val="00197E0F"/>
    <w:rsid w:val="001A3311"/>
    <w:rsid w:val="001B18B9"/>
    <w:rsid w:val="001B47E7"/>
    <w:rsid w:val="001B67D3"/>
    <w:rsid w:val="001B6C90"/>
    <w:rsid w:val="001C2821"/>
    <w:rsid w:val="001C2EA6"/>
    <w:rsid w:val="001C44DB"/>
    <w:rsid w:val="001C4763"/>
    <w:rsid w:val="001C5C61"/>
    <w:rsid w:val="001D395F"/>
    <w:rsid w:val="001D510C"/>
    <w:rsid w:val="001D6E3B"/>
    <w:rsid w:val="001E0996"/>
    <w:rsid w:val="001E27C7"/>
    <w:rsid w:val="001E7AEC"/>
    <w:rsid w:val="001E7D89"/>
    <w:rsid w:val="001F2AA6"/>
    <w:rsid w:val="001F2D56"/>
    <w:rsid w:val="001F40F8"/>
    <w:rsid w:val="001F52F7"/>
    <w:rsid w:val="001F6FB9"/>
    <w:rsid w:val="00200647"/>
    <w:rsid w:val="00202C85"/>
    <w:rsid w:val="00203FA2"/>
    <w:rsid w:val="00204EEA"/>
    <w:rsid w:val="00205094"/>
    <w:rsid w:val="0020576D"/>
    <w:rsid w:val="00210C35"/>
    <w:rsid w:val="00212BA8"/>
    <w:rsid w:val="00213C8A"/>
    <w:rsid w:val="0021453B"/>
    <w:rsid w:val="00221070"/>
    <w:rsid w:val="002259C4"/>
    <w:rsid w:val="00226CAB"/>
    <w:rsid w:val="00230F1A"/>
    <w:rsid w:val="00234F74"/>
    <w:rsid w:val="00241BE0"/>
    <w:rsid w:val="00244FF5"/>
    <w:rsid w:val="00247DF0"/>
    <w:rsid w:val="00251DF5"/>
    <w:rsid w:val="00252727"/>
    <w:rsid w:val="00252AC9"/>
    <w:rsid w:val="00253978"/>
    <w:rsid w:val="002620E3"/>
    <w:rsid w:val="0026768B"/>
    <w:rsid w:val="00267F17"/>
    <w:rsid w:val="00270125"/>
    <w:rsid w:val="002725FF"/>
    <w:rsid w:val="002728B7"/>
    <w:rsid w:val="002749DE"/>
    <w:rsid w:val="002750CD"/>
    <w:rsid w:val="00276A63"/>
    <w:rsid w:val="002776D3"/>
    <w:rsid w:val="00280856"/>
    <w:rsid w:val="00282118"/>
    <w:rsid w:val="00282165"/>
    <w:rsid w:val="0028398E"/>
    <w:rsid w:val="00283F9B"/>
    <w:rsid w:val="00286D18"/>
    <w:rsid w:val="00287656"/>
    <w:rsid w:val="0028799C"/>
    <w:rsid w:val="002929EB"/>
    <w:rsid w:val="00293917"/>
    <w:rsid w:val="00297645"/>
    <w:rsid w:val="002A2FF7"/>
    <w:rsid w:val="002A70C9"/>
    <w:rsid w:val="002A7C0D"/>
    <w:rsid w:val="002B082D"/>
    <w:rsid w:val="002B223D"/>
    <w:rsid w:val="002B2411"/>
    <w:rsid w:val="002B44AF"/>
    <w:rsid w:val="002B5BA2"/>
    <w:rsid w:val="002B5F24"/>
    <w:rsid w:val="002B6EFF"/>
    <w:rsid w:val="002B79A0"/>
    <w:rsid w:val="002C0C84"/>
    <w:rsid w:val="002C0DEB"/>
    <w:rsid w:val="002C1225"/>
    <w:rsid w:val="002C1312"/>
    <w:rsid w:val="002C15FB"/>
    <w:rsid w:val="002C1C91"/>
    <w:rsid w:val="002C3B30"/>
    <w:rsid w:val="002C6C7E"/>
    <w:rsid w:val="002C7EDD"/>
    <w:rsid w:val="002D34F2"/>
    <w:rsid w:val="002D35D5"/>
    <w:rsid w:val="002D444A"/>
    <w:rsid w:val="002D5D7E"/>
    <w:rsid w:val="002D6CBD"/>
    <w:rsid w:val="002E03DB"/>
    <w:rsid w:val="002E1104"/>
    <w:rsid w:val="002E3797"/>
    <w:rsid w:val="002E72AC"/>
    <w:rsid w:val="002F2ACE"/>
    <w:rsid w:val="002F41A3"/>
    <w:rsid w:val="002F496F"/>
    <w:rsid w:val="002F4AFC"/>
    <w:rsid w:val="002F6E8C"/>
    <w:rsid w:val="00300A08"/>
    <w:rsid w:val="00300F72"/>
    <w:rsid w:val="00303C3D"/>
    <w:rsid w:val="003068E8"/>
    <w:rsid w:val="00306DE5"/>
    <w:rsid w:val="0031424B"/>
    <w:rsid w:val="00317F2C"/>
    <w:rsid w:val="003221F1"/>
    <w:rsid w:val="00323959"/>
    <w:rsid w:val="003239DB"/>
    <w:rsid w:val="003270F5"/>
    <w:rsid w:val="00327201"/>
    <w:rsid w:val="003327EE"/>
    <w:rsid w:val="0033358F"/>
    <w:rsid w:val="00336658"/>
    <w:rsid w:val="00336EDC"/>
    <w:rsid w:val="0033761F"/>
    <w:rsid w:val="00344AFA"/>
    <w:rsid w:val="00344D27"/>
    <w:rsid w:val="0034710D"/>
    <w:rsid w:val="003506B7"/>
    <w:rsid w:val="0035350F"/>
    <w:rsid w:val="00353EAC"/>
    <w:rsid w:val="00355423"/>
    <w:rsid w:val="00360A3F"/>
    <w:rsid w:val="00360D6C"/>
    <w:rsid w:val="00364F78"/>
    <w:rsid w:val="00367627"/>
    <w:rsid w:val="00367BB5"/>
    <w:rsid w:val="0037493D"/>
    <w:rsid w:val="003751B0"/>
    <w:rsid w:val="00375638"/>
    <w:rsid w:val="0037564B"/>
    <w:rsid w:val="00377B39"/>
    <w:rsid w:val="0038047C"/>
    <w:rsid w:val="00380B7B"/>
    <w:rsid w:val="00381B2C"/>
    <w:rsid w:val="00382640"/>
    <w:rsid w:val="00383170"/>
    <w:rsid w:val="003854A3"/>
    <w:rsid w:val="00386DC3"/>
    <w:rsid w:val="003911A6"/>
    <w:rsid w:val="00391C82"/>
    <w:rsid w:val="00392813"/>
    <w:rsid w:val="00393AC8"/>
    <w:rsid w:val="00393B97"/>
    <w:rsid w:val="003943F7"/>
    <w:rsid w:val="003959BF"/>
    <w:rsid w:val="00396565"/>
    <w:rsid w:val="003A1921"/>
    <w:rsid w:val="003A452F"/>
    <w:rsid w:val="003A6723"/>
    <w:rsid w:val="003B154B"/>
    <w:rsid w:val="003B186B"/>
    <w:rsid w:val="003B294C"/>
    <w:rsid w:val="003B42BC"/>
    <w:rsid w:val="003B6125"/>
    <w:rsid w:val="003B6273"/>
    <w:rsid w:val="003B7406"/>
    <w:rsid w:val="003B7814"/>
    <w:rsid w:val="003C3F04"/>
    <w:rsid w:val="003C46FB"/>
    <w:rsid w:val="003C4EF0"/>
    <w:rsid w:val="003C7B99"/>
    <w:rsid w:val="003D06C1"/>
    <w:rsid w:val="003D4C00"/>
    <w:rsid w:val="003E0BE9"/>
    <w:rsid w:val="003E33AC"/>
    <w:rsid w:val="003E4FF3"/>
    <w:rsid w:val="003E764F"/>
    <w:rsid w:val="003E775A"/>
    <w:rsid w:val="003E79E4"/>
    <w:rsid w:val="003F0E2E"/>
    <w:rsid w:val="003F5A14"/>
    <w:rsid w:val="003F7499"/>
    <w:rsid w:val="00400B5B"/>
    <w:rsid w:val="0040668C"/>
    <w:rsid w:val="004147FE"/>
    <w:rsid w:val="004167A8"/>
    <w:rsid w:val="004213A6"/>
    <w:rsid w:val="00421D56"/>
    <w:rsid w:val="00422A50"/>
    <w:rsid w:val="00422ADF"/>
    <w:rsid w:val="00424CC3"/>
    <w:rsid w:val="00427FFD"/>
    <w:rsid w:val="00432692"/>
    <w:rsid w:val="00433DBB"/>
    <w:rsid w:val="004342E2"/>
    <w:rsid w:val="00434463"/>
    <w:rsid w:val="00434550"/>
    <w:rsid w:val="00434D26"/>
    <w:rsid w:val="00436D6A"/>
    <w:rsid w:val="00437F5F"/>
    <w:rsid w:val="00444ACC"/>
    <w:rsid w:val="00450F30"/>
    <w:rsid w:val="004514CD"/>
    <w:rsid w:val="0045250B"/>
    <w:rsid w:val="00452935"/>
    <w:rsid w:val="00452BDB"/>
    <w:rsid w:val="00454737"/>
    <w:rsid w:val="004557B7"/>
    <w:rsid w:val="0046002F"/>
    <w:rsid w:val="00463598"/>
    <w:rsid w:val="004642DB"/>
    <w:rsid w:val="00471744"/>
    <w:rsid w:val="004726F0"/>
    <w:rsid w:val="00473E3C"/>
    <w:rsid w:val="00476659"/>
    <w:rsid w:val="004828A2"/>
    <w:rsid w:val="00482E91"/>
    <w:rsid w:val="00483FAA"/>
    <w:rsid w:val="00487709"/>
    <w:rsid w:val="00494A79"/>
    <w:rsid w:val="0049781C"/>
    <w:rsid w:val="00497DEB"/>
    <w:rsid w:val="004A03C7"/>
    <w:rsid w:val="004A1C76"/>
    <w:rsid w:val="004A51EB"/>
    <w:rsid w:val="004A55DD"/>
    <w:rsid w:val="004A6063"/>
    <w:rsid w:val="004A7D42"/>
    <w:rsid w:val="004B166F"/>
    <w:rsid w:val="004B21EA"/>
    <w:rsid w:val="004B2AB1"/>
    <w:rsid w:val="004B3682"/>
    <w:rsid w:val="004C05D9"/>
    <w:rsid w:val="004C236B"/>
    <w:rsid w:val="004C3444"/>
    <w:rsid w:val="004C4DD5"/>
    <w:rsid w:val="004C5DAD"/>
    <w:rsid w:val="004C5FFA"/>
    <w:rsid w:val="004C752F"/>
    <w:rsid w:val="004D0347"/>
    <w:rsid w:val="004D164C"/>
    <w:rsid w:val="004D2E17"/>
    <w:rsid w:val="004D4945"/>
    <w:rsid w:val="004D4F6A"/>
    <w:rsid w:val="004D54C6"/>
    <w:rsid w:val="004E1AB2"/>
    <w:rsid w:val="004E319A"/>
    <w:rsid w:val="004E3CD3"/>
    <w:rsid w:val="004E7199"/>
    <w:rsid w:val="004F057A"/>
    <w:rsid w:val="004F6038"/>
    <w:rsid w:val="0050245A"/>
    <w:rsid w:val="00505EAC"/>
    <w:rsid w:val="00507EE4"/>
    <w:rsid w:val="00511DF0"/>
    <w:rsid w:val="005129A0"/>
    <w:rsid w:val="00515FF4"/>
    <w:rsid w:val="00516D26"/>
    <w:rsid w:val="00517074"/>
    <w:rsid w:val="00520C7C"/>
    <w:rsid w:val="00520D09"/>
    <w:rsid w:val="00521C8A"/>
    <w:rsid w:val="0052285D"/>
    <w:rsid w:val="00525CAA"/>
    <w:rsid w:val="00526F70"/>
    <w:rsid w:val="00530342"/>
    <w:rsid w:val="005333C1"/>
    <w:rsid w:val="0053364E"/>
    <w:rsid w:val="005359EE"/>
    <w:rsid w:val="0054166D"/>
    <w:rsid w:val="00542FFB"/>
    <w:rsid w:val="005461B5"/>
    <w:rsid w:val="00546C02"/>
    <w:rsid w:val="00551E31"/>
    <w:rsid w:val="005524C1"/>
    <w:rsid w:val="005536C7"/>
    <w:rsid w:val="00555524"/>
    <w:rsid w:val="005607E0"/>
    <w:rsid w:val="00560B2F"/>
    <w:rsid w:val="00562193"/>
    <w:rsid w:val="0056362D"/>
    <w:rsid w:val="00564AD6"/>
    <w:rsid w:val="0056615F"/>
    <w:rsid w:val="00567068"/>
    <w:rsid w:val="00575210"/>
    <w:rsid w:val="0057694E"/>
    <w:rsid w:val="005805CE"/>
    <w:rsid w:val="0058181C"/>
    <w:rsid w:val="0058506E"/>
    <w:rsid w:val="00587186"/>
    <w:rsid w:val="00587949"/>
    <w:rsid w:val="00587B07"/>
    <w:rsid w:val="00590FAC"/>
    <w:rsid w:val="00592501"/>
    <w:rsid w:val="00594A8B"/>
    <w:rsid w:val="005953FC"/>
    <w:rsid w:val="0059783A"/>
    <w:rsid w:val="00597DE2"/>
    <w:rsid w:val="005A2784"/>
    <w:rsid w:val="005A33A1"/>
    <w:rsid w:val="005A3F58"/>
    <w:rsid w:val="005A5999"/>
    <w:rsid w:val="005A5EFC"/>
    <w:rsid w:val="005B1198"/>
    <w:rsid w:val="005C0066"/>
    <w:rsid w:val="005C0497"/>
    <w:rsid w:val="005C0713"/>
    <w:rsid w:val="005C1D06"/>
    <w:rsid w:val="005C26E2"/>
    <w:rsid w:val="005C7BF9"/>
    <w:rsid w:val="005D21EB"/>
    <w:rsid w:val="005D30B5"/>
    <w:rsid w:val="005D3194"/>
    <w:rsid w:val="005D66FB"/>
    <w:rsid w:val="005E02D8"/>
    <w:rsid w:val="005E0758"/>
    <w:rsid w:val="005E24E4"/>
    <w:rsid w:val="005E38FD"/>
    <w:rsid w:val="005F02F1"/>
    <w:rsid w:val="005F08EA"/>
    <w:rsid w:val="005F196B"/>
    <w:rsid w:val="005F2948"/>
    <w:rsid w:val="005F395B"/>
    <w:rsid w:val="005F603B"/>
    <w:rsid w:val="006014A3"/>
    <w:rsid w:val="00602546"/>
    <w:rsid w:val="006074AF"/>
    <w:rsid w:val="00610194"/>
    <w:rsid w:val="00610795"/>
    <w:rsid w:val="00612780"/>
    <w:rsid w:val="00612BD8"/>
    <w:rsid w:val="00613079"/>
    <w:rsid w:val="00615E78"/>
    <w:rsid w:val="0062054C"/>
    <w:rsid w:val="00621191"/>
    <w:rsid w:val="006215AE"/>
    <w:rsid w:val="0062399D"/>
    <w:rsid w:val="00630DDB"/>
    <w:rsid w:val="00631597"/>
    <w:rsid w:val="006335B2"/>
    <w:rsid w:val="00634A46"/>
    <w:rsid w:val="00635DDB"/>
    <w:rsid w:val="00640AE3"/>
    <w:rsid w:val="006412A2"/>
    <w:rsid w:val="006417B8"/>
    <w:rsid w:val="00641EF5"/>
    <w:rsid w:val="006449D4"/>
    <w:rsid w:val="0065400F"/>
    <w:rsid w:val="00654CBF"/>
    <w:rsid w:val="006558FE"/>
    <w:rsid w:val="00655D45"/>
    <w:rsid w:val="00656F33"/>
    <w:rsid w:val="0065788B"/>
    <w:rsid w:val="00661E0E"/>
    <w:rsid w:val="00663043"/>
    <w:rsid w:val="0066561B"/>
    <w:rsid w:val="006714E9"/>
    <w:rsid w:val="006725A4"/>
    <w:rsid w:val="00673B19"/>
    <w:rsid w:val="00674120"/>
    <w:rsid w:val="0067516D"/>
    <w:rsid w:val="006752A3"/>
    <w:rsid w:val="0067653F"/>
    <w:rsid w:val="00676F76"/>
    <w:rsid w:val="00680582"/>
    <w:rsid w:val="006829D8"/>
    <w:rsid w:val="00684753"/>
    <w:rsid w:val="00687C8D"/>
    <w:rsid w:val="00690E43"/>
    <w:rsid w:val="006935C9"/>
    <w:rsid w:val="0069467D"/>
    <w:rsid w:val="006A0031"/>
    <w:rsid w:val="006A32FD"/>
    <w:rsid w:val="006A6438"/>
    <w:rsid w:val="006A72EB"/>
    <w:rsid w:val="006B0B08"/>
    <w:rsid w:val="006B4BCA"/>
    <w:rsid w:val="006B74EE"/>
    <w:rsid w:val="006C0AED"/>
    <w:rsid w:val="006C0FF9"/>
    <w:rsid w:val="006C216D"/>
    <w:rsid w:val="006C2C5F"/>
    <w:rsid w:val="006C6A6B"/>
    <w:rsid w:val="006C6CE6"/>
    <w:rsid w:val="006D4909"/>
    <w:rsid w:val="006D6137"/>
    <w:rsid w:val="006D7C88"/>
    <w:rsid w:val="006E1949"/>
    <w:rsid w:val="006E57A6"/>
    <w:rsid w:val="006E7AB4"/>
    <w:rsid w:val="006F3201"/>
    <w:rsid w:val="006F357E"/>
    <w:rsid w:val="006F36EF"/>
    <w:rsid w:val="006F5E1B"/>
    <w:rsid w:val="006F6A0D"/>
    <w:rsid w:val="006F7BD9"/>
    <w:rsid w:val="0070047E"/>
    <w:rsid w:val="00702330"/>
    <w:rsid w:val="00703530"/>
    <w:rsid w:val="00705404"/>
    <w:rsid w:val="00706665"/>
    <w:rsid w:val="00706F88"/>
    <w:rsid w:val="00707C33"/>
    <w:rsid w:val="00713AAF"/>
    <w:rsid w:val="00715C5D"/>
    <w:rsid w:val="00716A91"/>
    <w:rsid w:val="00717464"/>
    <w:rsid w:val="007208C8"/>
    <w:rsid w:val="00720F53"/>
    <w:rsid w:val="00724783"/>
    <w:rsid w:val="0072667B"/>
    <w:rsid w:val="00731520"/>
    <w:rsid w:val="00733C40"/>
    <w:rsid w:val="0073438F"/>
    <w:rsid w:val="00735383"/>
    <w:rsid w:val="007409B9"/>
    <w:rsid w:val="00741BE2"/>
    <w:rsid w:val="007420AA"/>
    <w:rsid w:val="00747CE9"/>
    <w:rsid w:val="007531AF"/>
    <w:rsid w:val="00756015"/>
    <w:rsid w:val="007572F3"/>
    <w:rsid w:val="007578B0"/>
    <w:rsid w:val="007641B7"/>
    <w:rsid w:val="00767FB8"/>
    <w:rsid w:val="00771547"/>
    <w:rsid w:val="00773296"/>
    <w:rsid w:val="00775CC9"/>
    <w:rsid w:val="007760DE"/>
    <w:rsid w:val="00776BA8"/>
    <w:rsid w:val="00777FDD"/>
    <w:rsid w:val="00780C11"/>
    <w:rsid w:val="00783257"/>
    <w:rsid w:val="00791EAB"/>
    <w:rsid w:val="00793959"/>
    <w:rsid w:val="007A0673"/>
    <w:rsid w:val="007A0E21"/>
    <w:rsid w:val="007A1DF9"/>
    <w:rsid w:val="007A1FE8"/>
    <w:rsid w:val="007A62F3"/>
    <w:rsid w:val="007A6F9C"/>
    <w:rsid w:val="007A7434"/>
    <w:rsid w:val="007A7CB5"/>
    <w:rsid w:val="007B28C7"/>
    <w:rsid w:val="007B38C3"/>
    <w:rsid w:val="007B3BD9"/>
    <w:rsid w:val="007B4EAE"/>
    <w:rsid w:val="007B6116"/>
    <w:rsid w:val="007B6884"/>
    <w:rsid w:val="007B696A"/>
    <w:rsid w:val="007B7400"/>
    <w:rsid w:val="007B7FEE"/>
    <w:rsid w:val="007C390B"/>
    <w:rsid w:val="007C6296"/>
    <w:rsid w:val="007C7F54"/>
    <w:rsid w:val="007D049E"/>
    <w:rsid w:val="007D52E4"/>
    <w:rsid w:val="007D7FDE"/>
    <w:rsid w:val="007E256C"/>
    <w:rsid w:val="007E27A5"/>
    <w:rsid w:val="007E4373"/>
    <w:rsid w:val="007E45F2"/>
    <w:rsid w:val="007E512A"/>
    <w:rsid w:val="007E61D2"/>
    <w:rsid w:val="007F0B80"/>
    <w:rsid w:val="007F5141"/>
    <w:rsid w:val="007F5B21"/>
    <w:rsid w:val="007F66C3"/>
    <w:rsid w:val="00801EC3"/>
    <w:rsid w:val="0080296B"/>
    <w:rsid w:val="00804889"/>
    <w:rsid w:val="00807921"/>
    <w:rsid w:val="00807AD4"/>
    <w:rsid w:val="00810BDA"/>
    <w:rsid w:val="00813356"/>
    <w:rsid w:val="00816CDF"/>
    <w:rsid w:val="00823C38"/>
    <w:rsid w:val="0082722C"/>
    <w:rsid w:val="00827424"/>
    <w:rsid w:val="0083110A"/>
    <w:rsid w:val="00831A2B"/>
    <w:rsid w:val="008325D8"/>
    <w:rsid w:val="00832F5A"/>
    <w:rsid w:val="00836AB2"/>
    <w:rsid w:val="00842966"/>
    <w:rsid w:val="008439B1"/>
    <w:rsid w:val="008450D1"/>
    <w:rsid w:val="00845488"/>
    <w:rsid w:val="00845E5D"/>
    <w:rsid w:val="008506EB"/>
    <w:rsid w:val="0085087C"/>
    <w:rsid w:val="0085269F"/>
    <w:rsid w:val="008546D1"/>
    <w:rsid w:val="00854E5A"/>
    <w:rsid w:val="0085562E"/>
    <w:rsid w:val="00855A2E"/>
    <w:rsid w:val="00864ACC"/>
    <w:rsid w:val="00872304"/>
    <w:rsid w:val="00877D56"/>
    <w:rsid w:val="00880685"/>
    <w:rsid w:val="008813CF"/>
    <w:rsid w:val="00883802"/>
    <w:rsid w:val="00883A77"/>
    <w:rsid w:val="00886AD6"/>
    <w:rsid w:val="00886DE2"/>
    <w:rsid w:val="00890E61"/>
    <w:rsid w:val="008934E9"/>
    <w:rsid w:val="00893979"/>
    <w:rsid w:val="0089520F"/>
    <w:rsid w:val="00896A4F"/>
    <w:rsid w:val="00896EB6"/>
    <w:rsid w:val="00897089"/>
    <w:rsid w:val="008A0E93"/>
    <w:rsid w:val="008A2E47"/>
    <w:rsid w:val="008A34A1"/>
    <w:rsid w:val="008A3C46"/>
    <w:rsid w:val="008A5504"/>
    <w:rsid w:val="008A6319"/>
    <w:rsid w:val="008A7660"/>
    <w:rsid w:val="008B17C5"/>
    <w:rsid w:val="008B5807"/>
    <w:rsid w:val="008C2D06"/>
    <w:rsid w:val="008C2F77"/>
    <w:rsid w:val="008C3097"/>
    <w:rsid w:val="008C4B34"/>
    <w:rsid w:val="008C5333"/>
    <w:rsid w:val="008D5186"/>
    <w:rsid w:val="008D5B24"/>
    <w:rsid w:val="008D5C7A"/>
    <w:rsid w:val="008D6DD0"/>
    <w:rsid w:val="008D715B"/>
    <w:rsid w:val="008E0692"/>
    <w:rsid w:val="008E0AEB"/>
    <w:rsid w:val="008E0DBF"/>
    <w:rsid w:val="008E22E2"/>
    <w:rsid w:val="008E38F0"/>
    <w:rsid w:val="008E4CE8"/>
    <w:rsid w:val="008E56D8"/>
    <w:rsid w:val="008F2710"/>
    <w:rsid w:val="008F473E"/>
    <w:rsid w:val="008F5C2D"/>
    <w:rsid w:val="008F7355"/>
    <w:rsid w:val="008F77AD"/>
    <w:rsid w:val="00900FCE"/>
    <w:rsid w:val="009010AC"/>
    <w:rsid w:val="00910FE3"/>
    <w:rsid w:val="00917A9B"/>
    <w:rsid w:val="009219EA"/>
    <w:rsid w:val="00922C6A"/>
    <w:rsid w:val="00924C9D"/>
    <w:rsid w:val="00925DAD"/>
    <w:rsid w:val="00925FAF"/>
    <w:rsid w:val="009323F8"/>
    <w:rsid w:val="00933885"/>
    <w:rsid w:val="00935059"/>
    <w:rsid w:val="0093652E"/>
    <w:rsid w:val="00936709"/>
    <w:rsid w:val="009425DE"/>
    <w:rsid w:val="00942C2D"/>
    <w:rsid w:val="00945252"/>
    <w:rsid w:val="00945D28"/>
    <w:rsid w:val="00945D6B"/>
    <w:rsid w:val="00950FC8"/>
    <w:rsid w:val="0095106C"/>
    <w:rsid w:val="0095217F"/>
    <w:rsid w:val="0095721A"/>
    <w:rsid w:val="00957CA5"/>
    <w:rsid w:val="00960D41"/>
    <w:rsid w:val="00961234"/>
    <w:rsid w:val="0096141A"/>
    <w:rsid w:val="0096163C"/>
    <w:rsid w:val="00963261"/>
    <w:rsid w:val="0096638C"/>
    <w:rsid w:val="00966917"/>
    <w:rsid w:val="00966DA3"/>
    <w:rsid w:val="00967CFF"/>
    <w:rsid w:val="009745FD"/>
    <w:rsid w:val="00977BBF"/>
    <w:rsid w:val="009853C8"/>
    <w:rsid w:val="00986930"/>
    <w:rsid w:val="00987D1E"/>
    <w:rsid w:val="00990A9F"/>
    <w:rsid w:val="00994C1D"/>
    <w:rsid w:val="00996269"/>
    <w:rsid w:val="009A2720"/>
    <w:rsid w:val="009A585E"/>
    <w:rsid w:val="009A60EA"/>
    <w:rsid w:val="009B71B6"/>
    <w:rsid w:val="009C0CA7"/>
    <w:rsid w:val="009C2416"/>
    <w:rsid w:val="009C3269"/>
    <w:rsid w:val="009C55F2"/>
    <w:rsid w:val="009C59F7"/>
    <w:rsid w:val="009D1086"/>
    <w:rsid w:val="009D3983"/>
    <w:rsid w:val="009D628D"/>
    <w:rsid w:val="009D7712"/>
    <w:rsid w:val="009E07B7"/>
    <w:rsid w:val="009E44B9"/>
    <w:rsid w:val="009F2DEE"/>
    <w:rsid w:val="009F3A9B"/>
    <w:rsid w:val="009F776D"/>
    <w:rsid w:val="009F7A0C"/>
    <w:rsid w:val="00A0340A"/>
    <w:rsid w:val="00A05A69"/>
    <w:rsid w:val="00A05DD5"/>
    <w:rsid w:val="00A157D9"/>
    <w:rsid w:val="00A16A23"/>
    <w:rsid w:val="00A2023B"/>
    <w:rsid w:val="00A213EB"/>
    <w:rsid w:val="00A2572E"/>
    <w:rsid w:val="00A33484"/>
    <w:rsid w:val="00A363C5"/>
    <w:rsid w:val="00A379AB"/>
    <w:rsid w:val="00A40259"/>
    <w:rsid w:val="00A40EFB"/>
    <w:rsid w:val="00A4112B"/>
    <w:rsid w:val="00A43AF3"/>
    <w:rsid w:val="00A44B91"/>
    <w:rsid w:val="00A45B19"/>
    <w:rsid w:val="00A46BBF"/>
    <w:rsid w:val="00A51548"/>
    <w:rsid w:val="00A52A12"/>
    <w:rsid w:val="00A54AD9"/>
    <w:rsid w:val="00A5779D"/>
    <w:rsid w:val="00A61E8D"/>
    <w:rsid w:val="00A6241B"/>
    <w:rsid w:val="00A65E11"/>
    <w:rsid w:val="00A703E5"/>
    <w:rsid w:val="00A71D71"/>
    <w:rsid w:val="00A725E2"/>
    <w:rsid w:val="00A72A75"/>
    <w:rsid w:val="00A82CC7"/>
    <w:rsid w:val="00A85949"/>
    <w:rsid w:val="00A92C84"/>
    <w:rsid w:val="00A93B01"/>
    <w:rsid w:val="00A95132"/>
    <w:rsid w:val="00A97961"/>
    <w:rsid w:val="00AA355A"/>
    <w:rsid w:val="00AA66B7"/>
    <w:rsid w:val="00AA7F25"/>
    <w:rsid w:val="00AB29D5"/>
    <w:rsid w:val="00AB3C2C"/>
    <w:rsid w:val="00AC06F8"/>
    <w:rsid w:val="00AC1164"/>
    <w:rsid w:val="00AC178A"/>
    <w:rsid w:val="00AC21C2"/>
    <w:rsid w:val="00AC4249"/>
    <w:rsid w:val="00AC5726"/>
    <w:rsid w:val="00AC7E90"/>
    <w:rsid w:val="00AD0A3C"/>
    <w:rsid w:val="00AD4690"/>
    <w:rsid w:val="00AD5A4E"/>
    <w:rsid w:val="00AE06B0"/>
    <w:rsid w:val="00AE0747"/>
    <w:rsid w:val="00AE40D2"/>
    <w:rsid w:val="00AF0AB0"/>
    <w:rsid w:val="00AF174E"/>
    <w:rsid w:val="00AF5DE3"/>
    <w:rsid w:val="00B0153C"/>
    <w:rsid w:val="00B03637"/>
    <w:rsid w:val="00B038D2"/>
    <w:rsid w:val="00B0460E"/>
    <w:rsid w:val="00B0488D"/>
    <w:rsid w:val="00B05976"/>
    <w:rsid w:val="00B11724"/>
    <w:rsid w:val="00B162CF"/>
    <w:rsid w:val="00B22FD2"/>
    <w:rsid w:val="00B24997"/>
    <w:rsid w:val="00B25151"/>
    <w:rsid w:val="00B25AFF"/>
    <w:rsid w:val="00B26D40"/>
    <w:rsid w:val="00B316A0"/>
    <w:rsid w:val="00B33122"/>
    <w:rsid w:val="00B33500"/>
    <w:rsid w:val="00B35683"/>
    <w:rsid w:val="00B36F8C"/>
    <w:rsid w:val="00B37B34"/>
    <w:rsid w:val="00B37F47"/>
    <w:rsid w:val="00B4153C"/>
    <w:rsid w:val="00B421E0"/>
    <w:rsid w:val="00B46997"/>
    <w:rsid w:val="00B47817"/>
    <w:rsid w:val="00B527CB"/>
    <w:rsid w:val="00B52C20"/>
    <w:rsid w:val="00B52C2B"/>
    <w:rsid w:val="00B53271"/>
    <w:rsid w:val="00B567AC"/>
    <w:rsid w:val="00B6044B"/>
    <w:rsid w:val="00B61572"/>
    <w:rsid w:val="00B61B09"/>
    <w:rsid w:val="00B65E59"/>
    <w:rsid w:val="00B67172"/>
    <w:rsid w:val="00B702A8"/>
    <w:rsid w:val="00B7247C"/>
    <w:rsid w:val="00B75916"/>
    <w:rsid w:val="00B77621"/>
    <w:rsid w:val="00B8629F"/>
    <w:rsid w:val="00B86CAF"/>
    <w:rsid w:val="00B94418"/>
    <w:rsid w:val="00B96EA6"/>
    <w:rsid w:val="00B97793"/>
    <w:rsid w:val="00BA3D30"/>
    <w:rsid w:val="00BA4226"/>
    <w:rsid w:val="00BB0041"/>
    <w:rsid w:val="00BB1D83"/>
    <w:rsid w:val="00BB2EA8"/>
    <w:rsid w:val="00BB40E4"/>
    <w:rsid w:val="00BB5EFC"/>
    <w:rsid w:val="00BB7650"/>
    <w:rsid w:val="00BC79AB"/>
    <w:rsid w:val="00BD0EE8"/>
    <w:rsid w:val="00BD1039"/>
    <w:rsid w:val="00BD59DD"/>
    <w:rsid w:val="00BD7856"/>
    <w:rsid w:val="00BE033F"/>
    <w:rsid w:val="00BE3911"/>
    <w:rsid w:val="00BE4DFB"/>
    <w:rsid w:val="00BE6095"/>
    <w:rsid w:val="00BE6D92"/>
    <w:rsid w:val="00BE748C"/>
    <w:rsid w:val="00BE7AEA"/>
    <w:rsid w:val="00BF1FE7"/>
    <w:rsid w:val="00BF385C"/>
    <w:rsid w:val="00BF4FDD"/>
    <w:rsid w:val="00C029FE"/>
    <w:rsid w:val="00C0370E"/>
    <w:rsid w:val="00C04CB9"/>
    <w:rsid w:val="00C05402"/>
    <w:rsid w:val="00C11DD4"/>
    <w:rsid w:val="00C11E77"/>
    <w:rsid w:val="00C14CEC"/>
    <w:rsid w:val="00C157F6"/>
    <w:rsid w:val="00C15925"/>
    <w:rsid w:val="00C20077"/>
    <w:rsid w:val="00C20E32"/>
    <w:rsid w:val="00C21413"/>
    <w:rsid w:val="00C238A8"/>
    <w:rsid w:val="00C249D7"/>
    <w:rsid w:val="00C24D24"/>
    <w:rsid w:val="00C27969"/>
    <w:rsid w:val="00C30A50"/>
    <w:rsid w:val="00C33FAC"/>
    <w:rsid w:val="00C3580F"/>
    <w:rsid w:val="00C4082C"/>
    <w:rsid w:val="00C42307"/>
    <w:rsid w:val="00C4423E"/>
    <w:rsid w:val="00C44768"/>
    <w:rsid w:val="00C5082F"/>
    <w:rsid w:val="00C51446"/>
    <w:rsid w:val="00C516EB"/>
    <w:rsid w:val="00C53F9A"/>
    <w:rsid w:val="00C542A5"/>
    <w:rsid w:val="00C56EC7"/>
    <w:rsid w:val="00C61A47"/>
    <w:rsid w:val="00C621BB"/>
    <w:rsid w:val="00C62544"/>
    <w:rsid w:val="00C627F3"/>
    <w:rsid w:val="00C62BBE"/>
    <w:rsid w:val="00C66207"/>
    <w:rsid w:val="00C6624E"/>
    <w:rsid w:val="00C66DDF"/>
    <w:rsid w:val="00C72635"/>
    <w:rsid w:val="00C74C88"/>
    <w:rsid w:val="00C76E61"/>
    <w:rsid w:val="00C85150"/>
    <w:rsid w:val="00C852F0"/>
    <w:rsid w:val="00C90CF6"/>
    <w:rsid w:val="00C916B7"/>
    <w:rsid w:val="00C91C38"/>
    <w:rsid w:val="00C9251F"/>
    <w:rsid w:val="00C96017"/>
    <w:rsid w:val="00C970A8"/>
    <w:rsid w:val="00C97D11"/>
    <w:rsid w:val="00CA2501"/>
    <w:rsid w:val="00CA6F0A"/>
    <w:rsid w:val="00CB1327"/>
    <w:rsid w:val="00CB1A54"/>
    <w:rsid w:val="00CB28BE"/>
    <w:rsid w:val="00CB28BF"/>
    <w:rsid w:val="00CB3C1D"/>
    <w:rsid w:val="00CB69C2"/>
    <w:rsid w:val="00CB6FEE"/>
    <w:rsid w:val="00CC0E79"/>
    <w:rsid w:val="00CC6293"/>
    <w:rsid w:val="00CD11A4"/>
    <w:rsid w:val="00CD1979"/>
    <w:rsid w:val="00CD2022"/>
    <w:rsid w:val="00CD3B54"/>
    <w:rsid w:val="00CD57B7"/>
    <w:rsid w:val="00CD5827"/>
    <w:rsid w:val="00CD6FE2"/>
    <w:rsid w:val="00CD704A"/>
    <w:rsid w:val="00CD7D02"/>
    <w:rsid w:val="00CE16D5"/>
    <w:rsid w:val="00CE79A2"/>
    <w:rsid w:val="00CF3968"/>
    <w:rsid w:val="00CF484C"/>
    <w:rsid w:val="00CF5524"/>
    <w:rsid w:val="00CF77EB"/>
    <w:rsid w:val="00CF77F6"/>
    <w:rsid w:val="00D0146D"/>
    <w:rsid w:val="00D03CA6"/>
    <w:rsid w:val="00D10060"/>
    <w:rsid w:val="00D1042F"/>
    <w:rsid w:val="00D13654"/>
    <w:rsid w:val="00D138E8"/>
    <w:rsid w:val="00D13E9D"/>
    <w:rsid w:val="00D143E4"/>
    <w:rsid w:val="00D14644"/>
    <w:rsid w:val="00D14AA7"/>
    <w:rsid w:val="00D17C36"/>
    <w:rsid w:val="00D21D77"/>
    <w:rsid w:val="00D24F2B"/>
    <w:rsid w:val="00D2556F"/>
    <w:rsid w:val="00D25C3D"/>
    <w:rsid w:val="00D26AD5"/>
    <w:rsid w:val="00D26D81"/>
    <w:rsid w:val="00D31801"/>
    <w:rsid w:val="00D321EF"/>
    <w:rsid w:val="00D360D1"/>
    <w:rsid w:val="00D40D29"/>
    <w:rsid w:val="00D42452"/>
    <w:rsid w:val="00D44C32"/>
    <w:rsid w:val="00D4725E"/>
    <w:rsid w:val="00D55311"/>
    <w:rsid w:val="00D55CDB"/>
    <w:rsid w:val="00D61351"/>
    <w:rsid w:val="00D62BF9"/>
    <w:rsid w:val="00D66E8D"/>
    <w:rsid w:val="00D744A4"/>
    <w:rsid w:val="00D745ED"/>
    <w:rsid w:val="00D756F9"/>
    <w:rsid w:val="00D768CA"/>
    <w:rsid w:val="00D80430"/>
    <w:rsid w:val="00D80FD4"/>
    <w:rsid w:val="00D812B3"/>
    <w:rsid w:val="00D84E07"/>
    <w:rsid w:val="00D8727F"/>
    <w:rsid w:val="00D87AB2"/>
    <w:rsid w:val="00D913A3"/>
    <w:rsid w:val="00D9180C"/>
    <w:rsid w:val="00DA0171"/>
    <w:rsid w:val="00DA090A"/>
    <w:rsid w:val="00DA094C"/>
    <w:rsid w:val="00DA0A95"/>
    <w:rsid w:val="00DA0DB8"/>
    <w:rsid w:val="00DA0E5E"/>
    <w:rsid w:val="00DA11F1"/>
    <w:rsid w:val="00DA18C6"/>
    <w:rsid w:val="00DA29EF"/>
    <w:rsid w:val="00DA333A"/>
    <w:rsid w:val="00DA4C05"/>
    <w:rsid w:val="00DA4C98"/>
    <w:rsid w:val="00DA6EB7"/>
    <w:rsid w:val="00DB0B88"/>
    <w:rsid w:val="00DB1AB0"/>
    <w:rsid w:val="00DB2CF3"/>
    <w:rsid w:val="00DB4343"/>
    <w:rsid w:val="00DD043E"/>
    <w:rsid w:val="00DD0916"/>
    <w:rsid w:val="00DD16A5"/>
    <w:rsid w:val="00DD3492"/>
    <w:rsid w:val="00DD5836"/>
    <w:rsid w:val="00DD64FC"/>
    <w:rsid w:val="00DE3EF3"/>
    <w:rsid w:val="00DE64DE"/>
    <w:rsid w:val="00DF13A4"/>
    <w:rsid w:val="00DF2595"/>
    <w:rsid w:val="00DF365B"/>
    <w:rsid w:val="00DF3C05"/>
    <w:rsid w:val="00DF4A1A"/>
    <w:rsid w:val="00DF6A32"/>
    <w:rsid w:val="00DF756C"/>
    <w:rsid w:val="00E01402"/>
    <w:rsid w:val="00E03951"/>
    <w:rsid w:val="00E05546"/>
    <w:rsid w:val="00E1013B"/>
    <w:rsid w:val="00E1232F"/>
    <w:rsid w:val="00E13BFB"/>
    <w:rsid w:val="00E16739"/>
    <w:rsid w:val="00E20ABE"/>
    <w:rsid w:val="00E20C71"/>
    <w:rsid w:val="00E218E0"/>
    <w:rsid w:val="00E23FAF"/>
    <w:rsid w:val="00E26561"/>
    <w:rsid w:val="00E328A1"/>
    <w:rsid w:val="00E32BB9"/>
    <w:rsid w:val="00E32DA9"/>
    <w:rsid w:val="00E36152"/>
    <w:rsid w:val="00E41653"/>
    <w:rsid w:val="00E449D9"/>
    <w:rsid w:val="00E45FD8"/>
    <w:rsid w:val="00E46022"/>
    <w:rsid w:val="00E462E8"/>
    <w:rsid w:val="00E502A3"/>
    <w:rsid w:val="00E51C28"/>
    <w:rsid w:val="00E51D78"/>
    <w:rsid w:val="00E52C9B"/>
    <w:rsid w:val="00E54B0C"/>
    <w:rsid w:val="00E551F9"/>
    <w:rsid w:val="00E56C93"/>
    <w:rsid w:val="00E5760F"/>
    <w:rsid w:val="00E60B98"/>
    <w:rsid w:val="00E61075"/>
    <w:rsid w:val="00E61572"/>
    <w:rsid w:val="00E620A2"/>
    <w:rsid w:val="00E65D5D"/>
    <w:rsid w:val="00E66242"/>
    <w:rsid w:val="00E74912"/>
    <w:rsid w:val="00E74CED"/>
    <w:rsid w:val="00E74F54"/>
    <w:rsid w:val="00E766A0"/>
    <w:rsid w:val="00E76872"/>
    <w:rsid w:val="00E770D6"/>
    <w:rsid w:val="00E8428D"/>
    <w:rsid w:val="00E86FD0"/>
    <w:rsid w:val="00E913CD"/>
    <w:rsid w:val="00E9353E"/>
    <w:rsid w:val="00E936D5"/>
    <w:rsid w:val="00E93A98"/>
    <w:rsid w:val="00E93B05"/>
    <w:rsid w:val="00E93FF8"/>
    <w:rsid w:val="00E94FA3"/>
    <w:rsid w:val="00E95692"/>
    <w:rsid w:val="00E9715C"/>
    <w:rsid w:val="00E972BD"/>
    <w:rsid w:val="00E97CA7"/>
    <w:rsid w:val="00EA00A4"/>
    <w:rsid w:val="00EA153F"/>
    <w:rsid w:val="00EA2104"/>
    <w:rsid w:val="00EA2580"/>
    <w:rsid w:val="00EA4F91"/>
    <w:rsid w:val="00EA5C03"/>
    <w:rsid w:val="00EA7A29"/>
    <w:rsid w:val="00EB0249"/>
    <w:rsid w:val="00EB0CCD"/>
    <w:rsid w:val="00EB135E"/>
    <w:rsid w:val="00EB13EF"/>
    <w:rsid w:val="00EB1F6C"/>
    <w:rsid w:val="00EB2B94"/>
    <w:rsid w:val="00EB41B4"/>
    <w:rsid w:val="00EB66C9"/>
    <w:rsid w:val="00EB676A"/>
    <w:rsid w:val="00EB68CC"/>
    <w:rsid w:val="00EC34EC"/>
    <w:rsid w:val="00EC6020"/>
    <w:rsid w:val="00EC6862"/>
    <w:rsid w:val="00EC6B63"/>
    <w:rsid w:val="00ED06DD"/>
    <w:rsid w:val="00ED3074"/>
    <w:rsid w:val="00ED3628"/>
    <w:rsid w:val="00ED56AD"/>
    <w:rsid w:val="00ED7A06"/>
    <w:rsid w:val="00EE1B5B"/>
    <w:rsid w:val="00EE4436"/>
    <w:rsid w:val="00EE46AC"/>
    <w:rsid w:val="00EE4CBB"/>
    <w:rsid w:val="00EE556C"/>
    <w:rsid w:val="00EF063E"/>
    <w:rsid w:val="00EF4E06"/>
    <w:rsid w:val="00EF77A6"/>
    <w:rsid w:val="00EF7AB3"/>
    <w:rsid w:val="00F0066D"/>
    <w:rsid w:val="00F0270E"/>
    <w:rsid w:val="00F03072"/>
    <w:rsid w:val="00F063B4"/>
    <w:rsid w:val="00F07FD2"/>
    <w:rsid w:val="00F13471"/>
    <w:rsid w:val="00F147CC"/>
    <w:rsid w:val="00F16E4B"/>
    <w:rsid w:val="00F24236"/>
    <w:rsid w:val="00F24EC0"/>
    <w:rsid w:val="00F266B3"/>
    <w:rsid w:val="00F275C4"/>
    <w:rsid w:val="00F31198"/>
    <w:rsid w:val="00F31AD3"/>
    <w:rsid w:val="00F31F03"/>
    <w:rsid w:val="00F33BA3"/>
    <w:rsid w:val="00F36358"/>
    <w:rsid w:val="00F36932"/>
    <w:rsid w:val="00F4652C"/>
    <w:rsid w:val="00F50F88"/>
    <w:rsid w:val="00F5157A"/>
    <w:rsid w:val="00F5766B"/>
    <w:rsid w:val="00F6158B"/>
    <w:rsid w:val="00F61BC6"/>
    <w:rsid w:val="00F65149"/>
    <w:rsid w:val="00F65196"/>
    <w:rsid w:val="00F670DC"/>
    <w:rsid w:val="00F70D91"/>
    <w:rsid w:val="00F7136C"/>
    <w:rsid w:val="00F746E1"/>
    <w:rsid w:val="00F7740F"/>
    <w:rsid w:val="00F807EC"/>
    <w:rsid w:val="00F823FE"/>
    <w:rsid w:val="00F84C36"/>
    <w:rsid w:val="00F86109"/>
    <w:rsid w:val="00F8651E"/>
    <w:rsid w:val="00F86A1D"/>
    <w:rsid w:val="00F87771"/>
    <w:rsid w:val="00F87C14"/>
    <w:rsid w:val="00F90503"/>
    <w:rsid w:val="00F9109D"/>
    <w:rsid w:val="00F924E8"/>
    <w:rsid w:val="00F93511"/>
    <w:rsid w:val="00F94343"/>
    <w:rsid w:val="00F94A88"/>
    <w:rsid w:val="00FA0C82"/>
    <w:rsid w:val="00FA214B"/>
    <w:rsid w:val="00FB136E"/>
    <w:rsid w:val="00FB2DFD"/>
    <w:rsid w:val="00FB5356"/>
    <w:rsid w:val="00FB55E9"/>
    <w:rsid w:val="00FB713C"/>
    <w:rsid w:val="00FC0EAD"/>
    <w:rsid w:val="00FC6A7A"/>
    <w:rsid w:val="00FC7386"/>
    <w:rsid w:val="00FD2D53"/>
    <w:rsid w:val="00FD7893"/>
    <w:rsid w:val="00FE426A"/>
    <w:rsid w:val="00FE762F"/>
    <w:rsid w:val="00FF3BBC"/>
    <w:rsid w:val="00FF494B"/>
    <w:rsid w:val="00FF56E5"/>
    <w:rsid w:val="00FF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F87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uiPriority w:val="99"/>
    <w:rsid w:val="00D9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5D45"/>
  </w:style>
  <w:style w:type="paragraph" w:styleId="aa">
    <w:name w:val="footer"/>
    <w:basedOn w:val="a"/>
    <w:link w:val="ab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5D45"/>
  </w:style>
  <w:style w:type="paragraph" w:styleId="ac">
    <w:name w:val="Balloon Text"/>
    <w:basedOn w:val="a"/>
    <w:link w:val="ad"/>
    <w:uiPriority w:val="99"/>
    <w:semiHidden/>
    <w:unhideWhenUsed/>
    <w:rsid w:val="0073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3C40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0F59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98DAF-C02F-4BF7-8DB7-A9DD3EC05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Кошевенко</dc:creator>
  <cp:lastModifiedBy>Татьяна Андреевна Рашевская</cp:lastModifiedBy>
  <cp:revision>18</cp:revision>
  <cp:lastPrinted>2018-03-16T07:46:00Z</cp:lastPrinted>
  <dcterms:created xsi:type="dcterms:W3CDTF">2018-02-25T05:29:00Z</dcterms:created>
  <dcterms:modified xsi:type="dcterms:W3CDTF">2020-03-02T01:09:00Z</dcterms:modified>
</cp:coreProperties>
</file>