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39" w:rsidRDefault="00DF2BED">
      <w:r>
        <w:t>Инструкция по сдаче годового отчета по форме 12</w:t>
      </w:r>
    </w:p>
    <w:p w:rsidR="00DF2BED" w:rsidRDefault="00DF2BED" w:rsidP="00DF2BED">
      <w:pPr>
        <w:pStyle w:val="a3"/>
        <w:numPr>
          <w:ilvl w:val="0"/>
          <w:numId w:val="1"/>
        </w:numPr>
      </w:pPr>
      <w:r>
        <w:t>Заполнить декабрь как обычно</w:t>
      </w:r>
    </w:p>
    <w:p w:rsidR="00DF2BED" w:rsidRDefault="00DF2BED" w:rsidP="00DF2BED">
      <w:pPr>
        <w:pStyle w:val="a3"/>
        <w:numPr>
          <w:ilvl w:val="0"/>
          <w:numId w:val="1"/>
        </w:numPr>
      </w:pPr>
      <w:r>
        <w:t xml:space="preserve">Просчитать 12 месяцев через «Язык проверок» каждое подразделение </w:t>
      </w:r>
    </w:p>
    <w:p w:rsidR="00DF2BED" w:rsidRDefault="00DF2BED" w:rsidP="00DF2BED">
      <w:pPr>
        <w:pStyle w:val="a3"/>
        <w:numPr>
          <w:ilvl w:val="0"/>
          <w:numId w:val="1"/>
        </w:numPr>
      </w:pPr>
      <w:r>
        <w:t>В 12 месяцах заполнить следующее:</w:t>
      </w:r>
    </w:p>
    <w:p w:rsidR="00DF2BED" w:rsidRDefault="00DF2BED" w:rsidP="00DF2BED">
      <w:pPr>
        <w:pStyle w:val="a3"/>
        <w:numPr>
          <w:ilvl w:val="1"/>
          <w:numId w:val="1"/>
        </w:numPr>
      </w:pPr>
      <w:r>
        <w:t xml:space="preserve">в разделе 7423 (1204 12 мес. – Старше </w:t>
      </w:r>
      <w:proofErr w:type="spellStart"/>
      <w:r>
        <w:t>труд</w:t>
      </w:r>
      <w:proofErr w:type="gramStart"/>
      <w:r>
        <w:t>.в</w:t>
      </w:r>
      <w:proofErr w:type="gramEnd"/>
      <w:r>
        <w:t>озр</w:t>
      </w:r>
      <w:proofErr w:type="spellEnd"/>
      <w:r>
        <w:t>.): 1) в т.4000 заполнить стр.20.1; 2)заполнить т.4003, если есть таковые данные</w:t>
      </w:r>
      <w:r w:rsidR="001F6CE8">
        <w:t>; 3) заполнить графу «снятые с учета»</w:t>
      </w:r>
    </w:p>
    <w:p w:rsidR="00DF2BED" w:rsidRDefault="00DF2BED" w:rsidP="00DF2BED">
      <w:pPr>
        <w:pStyle w:val="a3"/>
        <w:numPr>
          <w:ilvl w:val="1"/>
          <w:numId w:val="1"/>
        </w:numPr>
      </w:pPr>
      <w:r>
        <w:t>в разделе 7523 (1203 12 мес. – Взрослые): 1) в т.3000 заполнить стр.20.1; 2)заполнить т.3003, если есть таковые данные</w:t>
      </w:r>
      <w:r w:rsidR="001F6CE8">
        <w:t>; 3) заполнить графу «снятые с учета»</w:t>
      </w:r>
    </w:p>
    <w:p w:rsidR="00F969C0" w:rsidRDefault="00DF2BED" w:rsidP="00F969C0">
      <w:pPr>
        <w:pStyle w:val="a3"/>
        <w:numPr>
          <w:ilvl w:val="1"/>
          <w:numId w:val="1"/>
        </w:numPr>
      </w:pPr>
      <w:r>
        <w:t>в разделе 7223 (1202 12 мес. – подростки): 1) в т.2000 заполнить стр.20.1; 2)заполнить т.2003, если есть таковые данные</w:t>
      </w:r>
      <w:r w:rsidR="001F6CE8">
        <w:t>; 3) заполнить графу «снятые с учета»</w:t>
      </w:r>
    </w:p>
    <w:p w:rsidR="00F969C0" w:rsidRDefault="00DF2BED" w:rsidP="00F969C0">
      <w:pPr>
        <w:pStyle w:val="a3"/>
        <w:numPr>
          <w:ilvl w:val="1"/>
          <w:numId w:val="1"/>
        </w:numPr>
      </w:pPr>
      <w:r>
        <w:t xml:space="preserve">В разделе 7123 (1201 12 мес. – дети 0-14 лет): 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 xml:space="preserve">в т.1000 заполнить стр.20.1; 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>заполнить т.1003, если есть таковые данные</w:t>
      </w:r>
    </w:p>
    <w:p w:rsidR="00F969C0" w:rsidRDefault="003E5850" w:rsidP="00F969C0">
      <w:pPr>
        <w:pStyle w:val="a3"/>
        <w:numPr>
          <w:ilvl w:val="2"/>
          <w:numId w:val="1"/>
        </w:numPr>
      </w:pPr>
      <w:r>
        <w:t>заполнить графу «</w:t>
      </w:r>
      <w:proofErr w:type="gramStart"/>
      <w:r>
        <w:t>снятые</w:t>
      </w:r>
      <w:proofErr w:type="gramEnd"/>
      <w:r>
        <w:t xml:space="preserve"> с учета» в т.1000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 xml:space="preserve">в т. 1500 заполнить графы: 6, 9, 11, 13, 15,17, выделенные зеленым цветом. Это касается детей 1-3 года. 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 xml:space="preserve">в т. 1500 заполнить графу: 16, снятые с </w:t>
      </w:r>
      <w:proofErr w:type="spellStart"/>
      <w:r>
        <w:t>ДУчета</w:t>
      </w:r>
      <w:proofErr w:type="spellEnd"/>
      <w:r>
        <w:t xml:space="preserve"> дети до 1 года.</w:t>
      </w:r>
    </w:p>
    <w:p w:rsidR="00F969C0" w:rsidRDefault="002E7678" w:rsidP="00F969C0">
      <w:pPr>
        <w:pStyle w:val="a3"/>
        <w:numPr>
          <w:ilvl w:val="2"/>
          <w:numId w:val="1"/>
        </w:numPr>
      </w:pPr>
      <w:r>
        <w:t>В т.1500 заполнить следующие строки:  6.1, 6.2, 6.3, 6.4, 17.1, 17.2, 18.1, 18.2, 18.3, 20.1</w:t>
      </w:r>
    </w:p>
    <w:p w:rsidR="00F969C0" w:rsidRDefault="00F969C0" w:rsidP="00F969C0">
      <w:pPr>
        <w:pStyle w:val="a3"/>
        <w:numPr>
          <w:ilvl w:val="2"/>
          <w:numId w:val="1"/>
        </w:numPr>
      </w:pPr>
      <w:r>
        <w:t>Заполнить т.1601</w:t>
      </w:r>
    </w:p>
    <w:p w:rsidR="00F969C0" w:rsidRDefault="00B8099B" w:rsidP="00B8099B">
      <w:r>
        <w:t>Прислать выгрузку в программу до 25.12.2019 г.</w:t>
      </w:r>
    </w:p>
    <w:p w:rsidR="00B8099B" w:rsidRDefault="00B8099B" w:rsidP="00B8099B">
      <w:r>
        <w:t>После обработки данных, они будут перегружены в программу «</w:t>
      </w:r>
      <w:r>
        <w:rPr>
          <w:lang w:val="en-US"/>
        </w:rPr>
        <w:t>GOD</w:t>
      </w:r>
      <w:r w:rsidRPr="00B8099B">
        <w:t>_2019</w:t>
      </w:r>
      <w:r>
        <w:t xml:space="preserve">», выгружены в </w:t>
      </w:r>
      <w:r>
        <w:rPr>
          <w:lang w:val="en-US"/>
        </w:rPr>
        <w:t>PDF</w:t>
      </w:r>
      <w:r>
        <w:t xml:space="preserve"> и отправлены на электронный адрес, с которого приходит отчет по форме 16К_14ДС_14_12_30_2019.</w:t>
      </w:r>
    </w:p>
    <w:p w:rsidR="00B8099B" w:rsidRDefault="00B8099B" w:rsidP="00B8099B">
      <w:r>
        <w:t xml:space="preserve">С этим бумажным вариантом сдаете отчет в МИАЦ. </w:t>
      </w:r>
    </w:p>
    <w:sectPr w:rsidR="00B8099B" w:rsidSect="0086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B7F"/>
    <w:multiLevelType w:val="multilevel"/>
    <w:tmpl w:val="18663E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7EA1ACA"/>
    <w:multiLevelType w:val="multilevel"/>
    <w:tmpl w:val="4D1CB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BED"/>
    <w:rsid w:val="001F6CE8"/>
    <w:rsid w:val="002E7678"/>
    <w:rsid w:val="003E5850"/>
    <w:rsid w:val="007875F8"/>
    <w:rsid w:val="00866B39"/>
    <w:rsid w:val="00B8099B"/>
    <w:rsid w:val="00DF2BED"/>
    <w:rsid w:val="00F9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Инесса Владимировна</dc:creator>
  <cp:lastModifiedBy>Меркулова Инесса Владимировна</cp:lastModifiedBy>
  <cp:revision>5</cp:revision>
  <dcterms:created xsi:type="dcterms:W3CDTF">2019-12-04T10:26:00Z</dcterms:created>
  <dcterms:modified xsi:type="dcterms:W3CDTF">2019-12-04T10:44:00Z</dcterms:modified>
</cp:coreProperties>
</file>